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589"/>
      </w:tblGrid>
      <w:tr w:rsidR="00A730EC" w:rsidTr="00A977B9">
        <w:trPr>
          <w:trHeight w:val="1405"/>
        </w:trPr>
        <w:tc>
          <w:tcPr>
            <w:tcW w:w="1526" w:type="dxa"/>
          </w:tcPr>
          <w:p w:rsidR="00A730EC" w:rsidRPr="00A977B9" w:rsidRDefault="00A730EC" w:rsidP="00A977B9">
            <w:pPr>
              <w:spacing w:line="276" w:lineRule="auto"/>
              <w:rPr>
                <w:sz w:val="4"/>
              </w:rPr>
            </w:pPr>
            <w:bookmarkStart w:id="0" w:name="_GoBack"/>
            <w:bookmarkEnd w:id="0"/>
            <w:r w:rsidRPr="00A977B9">
              <w:rPr>
                <w:noProof/>
                <w:sz w:val="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D652EB4" wp14:editId="4DBD70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33655</wp:posOffset>
                  </wp:positionV>
                  <wp:extent cx="790575" cy="885825"/>
                  <wp:effectExtent l="19050" t="0" r="9525" b="0"/>
                  <wp:wrapSquare wrapText="bothSides"/>
                  <wp:docPr id="1" name="Imagem 1" descr="Resultado de imagem para un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un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:rsidR="00A730EC" w:rsidRPr="00A977B9" w:rsidRDefault="00A977B9" w:rsidP="00A977B9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 w:rsidRPr="00A977B9">
              <w:rPr>
                <w:rFonts w:ascii="Bookman Old Style" w:hAnsi="Bookman Old Style"/>
                <w:b/>
                <w:color w:val="1F497D" w:themeColor="text2"/>
              </w:rPr>
              <w:t>FUNDAÇÃO UNIVERSIDADE FEDERAL DE RONDÔNIA</w:t>
            </w:r>
          </w:p>
          <w:p w:rsidR="00A730EC" w:rsidRPr="00A977B9" w:rsidRDefault="00A977B9" w:rsidP="00A977B9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 w:rsidRPr="00A977B9">
              <w:rPr>
                <w:rFonts w:ascii="Bookman Old Style" w:hAnsi="Bookman Old Style"/>
                <w:b/>
                <w:color w:val="1F497D" w:themeColor="text2"/>
              </w:rPr>
              <w:t>NÚCLEO DE SAÚDE</w:t>
            </w:r>
          </w:p>
          <w:p w:rsidR="00A977B9" w:rsidRDefault="00A977B9" w:rsidP="00A977B9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 w:rsidRPr="00A977B9">
              <w:rPr>
                <w:rFonts w:ascii="Bookman Old Style" w:hAnsi="Bookman Old Style"/>
                <w:b/>
                <w:color w:val="1F497D" w:themeColor="text2"/>
              </w:rPr>
              <w:t xml:space="preserve">DEPARTAMENTO DE </w:t>
            </w:r>
            <w:r w:rsidR="008A7A15">
              <w:rPr>
                <w:rFonts w:ascii="Bookman Old Style" w:hAnsi="Bookman Old Style"/>
                <w:b/>
                <w:color w:val="1F497D" w:themeColor="text2"/>
              </w:rPr>
              <w:t>ENFERMAGEM</w:t>
            </w:r>
          </w:p>
          <w:p w:rsidR="002369AF" w:rsidRPr="002369AF" w:rsidRDefault="002369AF" w:rsidP="00A977B9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  <w:sz w:val="4"/>
              </w:rPr>
            </w:pPr>
          </w:p>
          <w:p w:rsidR="00FC01DE" w:rsidRDefault="00E03F94" w:rsidP="00AC4B10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>
              <w:rPr>
                <w:rFonts w:ascii="Bookman Old Style" w:hAnsi="Bookman Old Style"/>
                <w:b/>
                <w:color w:val="1F497D" w:themeColor="text2"/>
              </w:rPr>
              <w:t>PLANO DE ENSINO 202</w:t>
            </w:r>
            <w:r w:rsidR="00920094">
              <w:rPr>
                <w:rFonts w:ascii="Bookman Old Style" w:hAnsi="Bookman Old Style"/>
                <w:b/>
                <w:color w:val="1F497D" w:themeColor="text2"/>
              </w:rPr>
              <w:t>1</w:t>
            </w:r>
            <w:r w:rsidR="00FA03AF">
              <w:rPr>
                <w:rFonts w:ascii="Bookman Old Style" w:hAnsi="Bookman Old Style"/>
                <w:b/>
                <w:color w:val="1F497D" w:themeColor="text2"/>
              </w:rPr>
              <w:t>.</w:t>
            </w:r>
            <w:r w:rsidR="00AC4B10">
              <w:rPr>
                <w:rFonts w:ascii="Bookman Old Style" w:hAnsi="Bookman Old Style"/>
                <w:b/>
                <w:color w:val="1F497D" w:themeColor="text2"/>
              </w:rPr>
              <w:t>1</w:t>
            </w:r>
            <w:r w:rsidR="00827336">
              <w:rPr>
                <w:rFonts w:ascii="Bookman Old Style" w:hAnsi="Bookman Old Style"/>
                <w:b/>
                <w:color w:val="1F497D" w:themeColor="text2"/>
              </w:rPr>
              <w:t xml:space="preserve"> </w:t>
            </w:r>
          </w:p>
          <w:p w:rsidR="00FC01DE" w:rsidRDefault="00FC01DE" w:rsidP="00AC4B10">
            <w:pPr>
              <w:spacing w:line="276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>
              <w:rPr>
                <w:rFonts w:ascii="Bookman Old Style" w:hAnsi="Bookman Old Style"/>
                <w:b/>
                <w:color w:val="1F497D" w:themeColor="text2"/>
              </w:rPr>
              <w:t>Aplicado: 2021.</w:t>
            </w:r>
            <w:r w:rsidR="00920094">
              <w:rPr>
                <w:rFonts w:ascii="Bookman Old Style" w:hAnsi="Bookman Old Style"/>
                <w:b/>
                <w:color w:val="1F497D" w:themeColor="text2"/>
              </w:rPr>
              <w:t>2 e 2022.1</w:t>
            </w:r>
            <w:r>
              <w:rPr>
                <w:rFonts w:ascii="Bookman Old Style" w:hAnsi="Bookman Old Style"/>
                <w:b/>
                <w:color w:val="1F497D" w:themeColor="text2"/>
              </w:rPr>
              <w:t xml:space="preserve"> </w:t>
            </w:r>
          </w:p>
          <w:p w:rsidR="002369AF" w:rsidRDefault="00827336" w:rsidP="00AC4B10">
            <w:pPr>
              <w:spacing w:line="276" w:lineRule="auto"/>
              <w:jc w:val="center"/>
              <w:rPr>
                <w:rFonts w:ascii="Bookman Old Style" w:hAnsi="Bookman Old Style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 w:themeColor="text2"/>
              </w:rPr>
              <w:t xml:space="preserve"> </w:t>
            </w:r>
            <w:r w:rsidRPr="004025B6">
              <w:rPr>
                <w:rFonts w:ascii="Bookman Old Style" w:hAnsi="Bookman Old Style"/>
                <w:i/>
                <w:color w:val="1F497D" w:themeColor="text2"/>
                <w:sz w:val="20"/>
                <w:szCs w:val="20"/>
              </w:rPr>
              <w:t>Resolução n. 251/CONSEPE</w:t>
            </w:r>
          </w:p>
          <w:p w:rsidR="009D55F2" w:rsidRPr="009D55F2" w:rsidRDefault="00FC01DE" w:rsidP="009D55F2">
            <w:pPr>
              <w:spacing w:line="276" w:lineRule="auto"/>
              <w:jc w:val="center"/>
              <w:rPr>
                <w:rFonts w:ascii="Bookman Old Style" w:hAnsi="Bookman Old Style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1F497D" w:themeColor="text2"/>
                <w:sz w:val="20"/>
                <w:szCs w:val="20"/>
              </w:rPr>
              <w:t>Resolução n. 287 / CONSEA (Ensino Remoto)</w:t>
            </w:r>
          </w:p>
        </w:tc>
        <w:tc>
          <w:tcPr>
            <w:tcW w:w="1589" w:type="dxa"/>
          </w:tcPr>
          <w:p w:rsidR="00A977B9" w:rsidRDefault="00A977B9" w:rsidP="00A977B9">
            <w:pPr>
              <w:tabs>
                <w:tab w:val="center" w:pos="757"/>
              </w:tabs>
              <w:spacing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</w:p>
          <w:p w:rsidR="00A730EC" w:rsidRPr="00A977B9" w:rsidRDefault="003D7D51" w:rsidP="00A977B9">
            <w:pPr>
              <w:tabs>
                <w:tab w:val="center" w:pos="757"/>
              </w:tabs>
              <w:spacing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8"/>
                <w:szCs w:val="8"/>
              </w:rPr>
              <w:pict w14:anchorId="77A03822">
                <v:shape id="_x0000_s1026" type="#_x0000_t75" alt="" style="position:absolute;left:0;text-align:left;margin-left:-1pt;margin-top:3.75pt;width:73.3pt;height:50.05pt;z-index:251660288;mso-wrap-edited:f;mso-width-percent:0;mso-height-percent:0;mso-width-percent:0;mso-height-percent:0">
                  <v:imagedata r:id="rId7" o:title=""/>
                  <w10:wrap type="square"/>
                </v:shape>
                <o:OLEObject Type="Embed" ProgID="PBrush" ShapeID="_x0000_s1026" DrawAspect="Content" ObjectID="_1698234338" r:id="rId8"/>
              </w:pict>
            </w:r>
            <w:r w:rsidR="00A977B9" w:rsidRPr="00A977B9">
              <w:rPr>
                <w:rFonts w:ascii="Arial Black" w:hAnsi="Arial Black"/>
                <w:b/>
                <w:color w:val="00B050"/>
                <w:sz w:val="8"/>
                <w:szCs w:val="8"/>
              </w:rPr>
              <w:t>NÚCLEO DE SAÚDE</w:t>
            </w:r>
          </w:p>
          <w:p w:rsidR="00A977B9" w:rsidRPr="00A977B9" w:rsidRDefault="00A977B9" w:rsidP="00A977B9">
            <w:pPr>
              <w:tabs>
                <w:tab w:val="center" w:pos="757"/>
              </w:tabs>
              <w:spacing w:line="276" w:lineRule="auto"/>
              <w:jc w:val="center"/>
              <w:rPr>
                <w:rFonts w:ascii="Arial Black" w:hAnsi="Arial Black"/>
                <w:b/>
                <w:color w:val="00B050"/>
                <w:sz w:val="8"/>
                <w:szCs w:val="8"/>
              </w:rPr>
            </w:pPr>
            <w:r w:rsidRPr="00A977B9">
              <w:rPr>
                <w:rFonts w:ascii="Arial Black" w:hAnsi="Arial Black"/>
                <w:b/>
                <w:color w:val="00B050"/>
                <w:sz w:val="8"/>
                <w:szCs w:val="8"/>
              </w:rPr>
              <w:t>DEPARTAMENTO DE MEDICINA</w:t>
            </w:r>
          </w:p>
        </w:tc>
      </w:tr>
    </w:tbl>
    <w:p w:rsidR="002369AF" w:rsidRPr="002369AF" w:rsidRDefault="002369AF" w:rsidP="002369AF">
      <w:pPr>
        <w:spacing w:after="0"/>
        <w:jc w:val="center"/>
        <w:rPr>
          <w:rFonts w:ascii="Bookman Old Style" w:hAnsi="Bookman Old Style"/>
          <w:b/>
          <w:color w:val="1F497D" w:themeColor="text2"/>
          <w:sz w:val="10"/>
        </w:rPr>
      </w:pPr>
    </w:p>
    <w:p w:rsidR="0046425E" w:rsidRPr="003201A4" w:rsidRDefault="00A977B9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7"/>
        <w:gridCol w:w="5000"/>
        <w:gridCol w:w="1275"/>
        <w:gridCol w:w="1842"/>
      </w:tblGrid>
      <w:tr w:rsidR="00A977B9" w:rsidRPr="003201A4" w:rsidTr="00EB1D9C">
        <w:tc>
          <w:tcPr>
            <w:tcW w:w="2077" w:type="dxa"/>
          </w:tcPr>
          <w:p w:rsidR="00A977B9" w:rsidRPr="00B76D54" w:rsidRDefault="0046425E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CURSO:</w:t>
            </w:r>
          </w:p>
        </w:tc>
        <w:tc>
          <w:tcPr>
            <w:tcW w:w="8117" w:type="dxa"/>
            <w:gridSpan w:val="3"/>
          </w:tcPr>
          <w:p w:rsidR="00A977B9" w:rsidRPr="00B76D54" w:rsidRDefault="008A7A15" w:rsidP="00A977B9">
            <w:pPr>
              <w:spacing w:line="276" w:lineRule="auto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ENFERMAGEM</w:t>
            </w:r>
          </w:p>
        </w:tc>
      </w:tr>
      <w:tr w:rsidR="00FA03AF" w:rsidRPr="003201A4" w:rsidTr="00EB1D9C">
        <w:tc>
          <w:tcPr>
            <w:tcW w:w="2077" w:type="dxa"/>
          </w:tcPr>
          <w:p w:rsidR="00FA03AF" w:rsidRPr="00B76D54" w:rsidRDefault="00FA03AF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DISCIPLINA:</w:t>
            </w:r>
          </w:p>
        </w:tc>
        <w:tc>
          <w:tcPr>
            <w:tcW w:w="5000" w:type="dxa"/>
          </w:tcPr>
          <w:p w:rsidR="00FA03AF" w:rsidRPr="00B76D54" w:rsidRDefault="00295190" w:rsidP="00A977B9">
            <w:pPr>
              <w:spacing w:line="276" w:lineRule="auto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BIOF</w:t>
            </w:r>
            <w:r w:rsidR="009D55F2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Í</w:t>
            </w: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 xml:space="preserve">SICA </w:t>
            </w:r>
          </w:p>
        </w:tc>
        <w:tc>
          <w:tcPr>
            <w:tcW w:w="1275" w:type="dxa"/>
          </w:tcPr>
          <w:p w:rsidR="00FA03AF" w:rsidRPr="00B76D54" w:rsidRDefault="00FA03AF" w:rsidP="00A977B9">
            <w:pP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CÓDIGO:</w:t>
            </w:r>
          </w:p>
        </w:tc>
        <w:tc>
          <w:tcPr>
            <w:tcW w:w="1842" w:type="dxa"/>
          </w:tcPr>
          <w:p w:rsidR="00FA03AF" w:rsidRPr="00B76D54" w:rsidRDefault="00FA03AF" w:rsidP="00A977B9">
            <w:pP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</w:tr>
      <w:tr w:rsidR="00352F6D" w:rsidRPr="003201A4" w:rsidTr="00FB0CA7">
        <w:tc>
          <w:tcPr>
            <w:tcW w:w="2077" w:type="dxa"/>
          </w:tcPr>
          <w:p w:rsidR="00352F6D" w:rsidRPr="00B76D54" w:rsidRDefault="00352F6D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CARGA HORÁRIA:</w:t>
            </w:r>
          </w:p>
        </w:tc>
        <w:tc>
          <w:tcPr>
            <w:tcW w:w="8117" w:type="dxa"/>
            <w:gridSpan w:val="3"/>
          </w:tcPr>
          <w:p w:rsidR="00352F6D" w:rsidRPr="00B76D54" w:rsidRDefault="00295190" w:rsidP="00827336">
            <w:pP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4</w:t>
            </w:r>
            <w:r w:rsidR="00352F6D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0H</w:t>
            </w:r>
            <w:proofErr w:type="gramEnd"/>
            <w:r w:rsidR="00352F6D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977B9" w:rsidRPr="003201A4" w:rsidTr="00EB1D9C">
        <w:tc>
          <w:tcPr>
            <w:tcW w:w="2077" w:type="dxa"/>
          </w:tcPr>
          <w:p w:rsidR="00A977B9" w:rsidRPr="00B76D54" w:rsidRDefault="0046425E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SEMESTRE:</w:t>
            </w:r>
          </w:p>
        </w:tc>
        <w:tc>
          <w:tcPr>
            <w:tcW w:w="8117" w:type="dxa"/>
            <w:gridSpan w:val="3"/>
          </w:tcPr>
          <w:p w:rsidR="00A977B9" w:rsidRPr="00B76D54" w:rsidRDefault="00E03F94" w:rsidP="007524F1">
            <w:pPr>
              <w:spacing w:line="276" w:lineRule="auto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202</w:t>
            </w:r>
            <w:r w:rsidR="00755961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1</w:t>
            </w:r>
            <w:r w:rsidR="000127E0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 xml:space="preserve">.1 </w:t>
            </w:r>
          </w:p>
        </w:tc>
      </w:tr>
      <w:tr w:rsidR="00A977B9" w:rsidRPr="003201A4" w:rsidTr="00EB1D9C">
        <w:tc>
          <w:tcPr>
            <w:tcW w:w="2077" w:type="dxa"/>
          </w:tcPr>
          <w:p w:rsidR="00A977B9" w:rsidRPr="00B76D54" w:rsidRDefault="0046425E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PERÍODO:</w:t>
            </w:r>
          </w:p>
        </w:tc>
        <w:tc>
          <w:tcPr>
            <w:tcW w:w="8117" w:type="dxa"/>
            <w:gridSpan w:val="3"/>
          </w:tcPr>
          <w:p w:rsidR="00A977B9" w:rsidRPr="00B76D54" w:rsidRDefault="00BE3F73" w:rsidP="00A977B9">
            <w:pPr>
              <w:spacing w:line="276" w:lineRule="auto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2</w:t>
            </w:r>
            <w:r w:rsidR="00E1094E" w:rsidRPr="00B76D54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>º PERÍODO</w:t>
            </w:r>
          </w:p>
        </w:tc>
      </w:tr>
      <w:tr w:rsidR="00A977B9" w:rsidRPr="003201A4" w:rsidTr="00EB1D9C">
        <w:tc>
          <w:tcPr>
            <w:tcW w:w="2077" w:type="dxa"/>
          </w:tcPr>
          <w:p w:rsidR="00A977B9" w:rsidRPr="00B76D54" w:rsidRDefault="0046425E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PRÉ-REQUISITO:</w:t>
            </w:r>
          </w:p>
        </w:tc>
        <w:tc>
          <w:tcPr>
            <w:tcW w:w="8117" w:type="dxa"/>
            <w:gridSpan w:val="3"/>
          </w:tcPr>
          <w:p w:rsidR="00A977B9" w:rsidRPr="00EB1D9C" w:rsidRDefault="00A977B9" w:rsidP="00FC01DE">
            <w:pPr>
              <w:jc w:val="both"/>
              <w:rPr>
                <w:rFonts w:ascii="Bookman Old Style" w:hAnsi="Bookman Old Style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AB3D05" w:rsidRPr="00295190" w:rsidTr="00FB0CA7">
        <w:trPr>
          <w:trHeight w:val="185"/>
        </w:trPr>
        <w:tc>
          <w:tcPr>
            <w:tcW w:w="2077" w:type="dxa"/>
          </w:tcPr>
          <w:p w:rsidR="00AB3D05" w:rsidRPr="00B76D54" w:rsidRDefault="00AB3D05" w:rsidP="00A977B9">
            <w:pPr>
              <w:spacing w:line="276" w:lineRule="auto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PROFESSOR</w:t>
            </w:r>
            <w:r w:rsidRPr="00B76D54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17" w:type="dxa"/>
            <w:gridSpan w:val="3"/>
          </w:tcPr>
          <w:p w:rsidR="00AB3D05" w:rsidRPr="00295190" w:rsidRDefault="00295190" w:rsidP="00AB3D05">
            <w:pPr>
              <w:rPr>
                <w:rFonts w:ascii="Bookman Old Style" w:hAnsi="Bookman Old Style"/>
                <w:b/>
                <w:color w:val="1F497D" w:themeColor="text2"/>
                <w:sz w:val="12"/>
                <w:szCs w:val="12"/>
                <w:lang w:val="en-US"/>
              </w:rPr>
            </w:pP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6D1509" w:rsidRPr="00295190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  <w:lang w:val="en-US"/>
              </w:rPr>
              <w:t>NTO</w:t>
            </w:r>
            <w:r w:rsidR="006D1509" w:rsidRPr="00295190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  <w:lang w:val="en-US"/>
              </w:rPr>
              <w:t>NIO COUTINHO NETO</w:t>
            </w:r>
          </w:p>
        </w:tc>
      </w:tr>
    </w:tbl>
    <w:p w:rsidR="00A730EC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EMENTA DA DISCIPLINA: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46425E" w:rsidRPr="003201A4" w:rsidRDefault="003158AE" w:rsidP="00B76D54">
            <w:pPr>
              <w:jc w:val="both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química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da </w:t>
            </w:r>
            <w:proofErr w:type="spellStart"/>
            <w:proofErr w:type="gram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ce</w:t>
            </w:r>
            <w:proofErr w:type="gram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́lula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Bioenergética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Energética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hidratac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de solutos polares e apolares. Membranas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biológicas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: estrutura e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func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Transporte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através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das membranas.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Bioeletroge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̂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nese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Canais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io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̂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nicos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 Excitabilidade celular. Acoplamento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excitac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contrac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Contrac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muscular.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Princípios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do eletrocardiograma.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Princípios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de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hemodina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̂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mica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Tamponamento dos sistemas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biológicos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Transporte dos gases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respiratórios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Radiac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õ</w:t>
            </w:r>
            <w:proofErr w:type="gram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es</w:t>
            </w:r>
            <w:proofErr w:type="spellEnd"/>
            <w:proofErr w:type="gram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</w:p>
        </w:tc>
      </w:tr>
    </w:tbl>
    <w:p w:rsidR="0046425E" w:rsidRPr="003201A4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A730EC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CONTRIBUIÇÃO PARA OS OBJETIVOS DO 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EB1D9C" w:rsidRPr="00B76D54" w:rsidRDefault="003158AE" w:rsidP="00BE3F73">
            <w:pPr>
              <w:jc w:val="both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Estudar 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forc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 movimentos em sistemas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biológicos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Descrever 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audic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 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visão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em termos de comportamento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ondulatório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Descrever 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biofísica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dos sistemas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circulatório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respiratório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Descrever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feno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̂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menos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elétricos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nas </w:t>
            </w:r>
            <w:proofErr w:type="spellStart"/>
            <w:proofErr w:type="gram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ce</w:t>
            </w:r>
            <w:proofErr w:type="gram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́lulas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Descrever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feno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̂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menos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de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superfície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Estudar a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física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radiac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õ</w:t>
            </w:r>
            <w:proofErr w:type="gram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es</w:t>
            </w:r>
            <w:proofErr w:type="spellEnd"/>
            <w:proofErr w:type="gram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 os efeitos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biológicos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das </w:t>
            </w:r>
            <w:proofErr w:type="spellStart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radiac</w:t>
            </w:r>
            <w:r w:rsidRPr="003158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ões</w:t>
            </w:r>
            <w:proofErr w:type="spellEnd"/>
            <w:r w:rsidRPr="003158AE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. </w:t>
            </w:r>
          </w:p>
        </w:tc>
      </w:tr>
    </w:tbl>
    <w:p w:rsidR="0046425E" w:rsidRPr="003201A4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A977B9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OBJETIVOS: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0C66BF" w:rsidRPr="000C66BF" w:rsidRDefault="000C66BF" w:rsidP="000C66BF">
            <w:pPr>
              <w:jc w:val="both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0C66BF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 xml:space="preserve">Geral: 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Descrever as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relações entre as variações de pressão e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concentração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iônicas do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s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sistema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s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. 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Avaliar as ações </w:t>
            </w:r>
            <w:r w:rsidR="00B45BF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de normalidade para manutenção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do funcionamento</w:t>
            </w:r>
            <w:r w:rsidR="00B45BF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sistêmico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.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Estudo funcional d</w:t>
            </w:r>
            <w:r w:rsidR="00B45BF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as atividades biofísicas aplicadas </w:t>
            </w:r>
            <w:proofErr w:type="gramStart"/>
            <w:r w:rsidR="00B45BF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</w:t>
            </w:r>
            <w:proofErr w:type="gramEnd"/>
            <w:r w:rsidR="00B45BF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saúde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.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Formas de diagnóstico clínico e laboratorial. 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Bases clínicas e terapêuticas das principais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alterações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de interesse médico.</w:t>
            </w:r>
          </w:p>
          <w:p w:rsid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Debate sobre os temas expostos em </w:t>
            </w:r>
            <w:r w:rsidR="00FC01DE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aulas síncronas e assíncronas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.</w:t>
            </w:r>
          </w:p>
          <w:p w:rsidR="000127E0" w:rsidRPr="000C66BF" w:rsidRDefault="000127E0" w:rsidP="00612DF2">
            <w:pPr>
              <w:pStyle w:val="PargrafodaLista"/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</w:p>
          <w:p w:rsidR="000C66BF" w:rsidRPr="000C66BF" w:rsidRDefault="000C66BF" w:rsidP="000C66BF">
            <w:pPr>
              <w:jc w:val="both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  <w:r w:rsidRPr="000C66BF"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  <w:t xml:space="preserve">Especifico: 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Conhecer a os processos de </w:t>
            </w:r>
            <w:r w:rsidR="00294E94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mecanismos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biofísicos nos sistemas cardíaco, circulatório e respiratório;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Compreender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e conhecer </w:t>
            </w: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 interação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das leis da física com os sistemas biológicos;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Entender as vias de disseminação dos parasitas patogênicos no indivíduo e na população; </w:t>
            </w:r>
          </w:p>
          <w:p w:rsidR="000C66BF" w:rsidRPr="000C66BF" w:rsidRDefault="000C66BF" w:rsidP="000C66BF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Discutir os métodos de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avaliação dos sistemas;</w:t>
            </w:r>
          </w:p>
          <w:p w:rsidR="000127E0" w:rsidRPr="00BE3F73" w:rsidRDefault="000C66BF" w:rsidP="00BE3F73">
            <w:pPr>
              <w:pStyle w:val="PargrafodaLista"/>
              <w:numPr>
                <w:ilvl w:val="0"/>
                <w:numId w:val="4"/>
              </w:numPr>
              <w:ind w:left="384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 w:rsidRPr="000127E0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Tenha uma visão dos métodos modernos de diagnóstico </w:t>
            </w:r>
            <w:r w:rsidR="00612DF2"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com base nos eventos físicos.</w:t>
            </w:r>
          </w:p>
          <w:p w:rsidR="0046425E" w:rsidRPr="00294E94" w:rsidRDefault="0046425E" w:rsidP="00294E94">
            <w:pPr>
              <w:jc w:val="both"/>
              <w:rPr>
                <w:rFonts w:ascii="Bookman Old Style" w:hAnsi="Bookman Old Style"/>
                <w:color w:val="1F497D" w:themeColor="text2"/>
              </w:rPr>
            </w:pPr>
          </w:p>
        </w:tc>
      </w:tr>
    </w:tbl>
    <w:p w:rsidR="0046425E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EB1D9C" w:rsidRDefault="00EB1D9C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A977B9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CONTEÚDO PROGRAMÁTICO: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E43E1" w:rsidRPr="003201A4" w:rsidTr="00EB1D9C">
        <w:trPr>
          <w:trHeight w:val="559"/>
        </w:trPr>
        <w:tc>
          <w:tcPr>
            <w:tcW w:w="10194" w:type="dxa"/>
          </w:tcPr>
          <w:p w:rsidR="000C66BF" w:rsidRPr="000C66BF" w:rsidRDefault="000C66BF" w:rsidP="000C66BF">
            <w:pPr>
              <w:rPr>
                <w:rFonts w:ascii="Bookman Old Style" w:hAnsi="Bookman Old Style"/>
                <w:color w:val="1F497D" w:themeColor="text2"/>
                <w:szCs w:val="20"/>
              </w:rPr>
            </w:pP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Introdução 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a </w:t>
            </w: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Biof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í</w:t>
            </w: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sica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.</w:t>
            </w:r>
          </w:p>
          <w:p w:rsidR="00294E94" w:rsidRPr="00C85234" w:rsidRDefault="00294E94" w:rsidP="00C852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Atividade celular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 (</w:t>
            </w:r>
            <w:r w:rsidR="00C85234" w:rsidRP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Princípios osmóticos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, </w:t>
            </w:r>
            <w:r w:rsidR="00C85234" w:rsidRP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Comportamentos relevantes dos gases e dos líquidos</w:t>
            </w:r>
            <w:r w:rsid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, </w:t>
            </w:r>
            <w:r w:rsidR="00C85234" w:rsidRP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Princípios </w:t>
            </w:r>
            <w:proofErr w:type="spellStart"/>
            <w:r w:rsidR="00C85234" w:rsidRP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bioelétricos</w:t>
            </w:r>
            <w:proofErr w:type="spellEnd"/>
            <w:r w:rsidR="00C8523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)</w:t>
            </w:r>
            <w:r w:rsidRPr="00C85234">
              <w:rPr>
                <w:rFonts w:ascii="Bookman Old Style" w:eastAsiaTheme="minorHAnsi" w:hAnsi="Bookman Old Style"/>
                <w:color w:val="1F497D" w:themeColor="text2"/>
              </w:rPr>
              <w:t>;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Pressão no corpo Humano;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Medidas de pressão no corpo;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Efeitos da Pressão durante o mergulho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;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Como o sangue e os pulmões interagem;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A física de algumas doenças pulmonares comuns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;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lastRenderedPageBreak/>
              <w:t xml:space="preserve">Dinâmica dos fluidos;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Escoamento laminar e turbulento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;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Lei de </w:t>
            </w:r>
            <w:proofErr w:type="spellStart"/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P</w:t>
            </w: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oiseuille</w:t>
            </w:r>
            <w:proofErr w:type="spellEnd"/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; resistência das vias aéreas; 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O princípio de 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B</w:t>
            </w: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ernoulli aplicado ao sistema cardiovascular;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Relação entre algumas doenças cardiovasculares e a física;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Insuficiência congestiva e sua relação com a Física (Lei de Laplace); </w:t>
            </w:r>
          </w:p>
          <w:p w:rsidR="00294E94" w:rsidRP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Agregação </w:t>
            </w:r>
            <w:proofErr w:type="spellStart"/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plaquetária</w:t>
            </w:r>
            <w:proofErr w:type="spellEnd"/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 relação com a Física (Escoamento e Turbulência)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Veias varicosas ou varizes; </w:t>
            </w:r>
          </w:p>
          <w:p w:rsidR="00294E94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U</w:t>
            </w:r>
            <w:r w:rsidRPr="00294E94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nidades e escalas na biologia</w:t>
            </w: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;</w:t>
            </w:r>
          </w:p>
          <w:p w:rsidR="000C66BF" w:rsidRPr="000C66BF" w:rsidRDefault="00294E94" w:rsidP="00294E9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>Radiação.</w:t>
            </w:r>
            <w:r w:rsidR="000C66BF" w:rsidRPr="000C66BF">
              <w:rPr>
                <w:rFonts w:ascii="Bookman Old Style" w:eastAsiaTheme="minorHAnsi" w:hAnsi="Bookman Old Style" w:cstheme="minorBidi"/>
                <w:color w:val="1F497D" w:themeColor="text2"/>
                <w:sz w:val="22"/>
                <w:lang w:eastAsia="en-US"/>
              </w:rPr>
              <w:t xml:space="preserve"> </w:t>
            </w:r>
          </w:p>
          <w:p w:rsidR="000C66BF" w:rsidRDefault="000C66BF" w:rsidP="000C66BF"/>
          <w:p w:rsidR="00BE43E1" w:rsidRPr="00B76D54" w:rsidRDefault="00BE43E1" w:rsidP="00340FB7">
            <w:pPr>
              <w:ind w:left="215"/>
              <w:jc w:val="center"/>
              <w:rPr>
                <w:rFonts w:ascii="Bookman Old Style" w:hAnsi="Bookman Old Style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46425E" w:rsidRPr="003201A4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46425E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METODOLOGIA DE ENSINO: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E06BAD" w:rsidRPr="00E06BAD" w:rsidRDefault="007156ED" w:rsidP="00E06BAD">
            <w:pPr>
              <w:pStyle w:val="Default"/>
              <w:jc w:val="both"/>
              <w:rPr>
                <w:rFonts w:cstheme="minorBidi"/>
                <w:color w:val="1F497D" w:themeColor="text2"/>
                <w:sz w:val="22"/>
                <w:szCs w:val="20"/>
              </w:rPr>
            </w:pPr>
            <w:r>
              <w:rPr>
                <w:rFonts w:cstheme="minorBidi"/>
                <w:color w:val="1F497D" w:themeColor="text2"/>
                <w:sz w:val="22"/>
                <w:szCs w:val="20"/>
              </w:rPr>
              <w:t>Todas as informações sobre notas e frequências, serão através do sistema SIGAA, entretanto as a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>ulas expositivas remota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s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síncrona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s e assíncronas</w:t>
            </w:r>
            <w:proofErr w:type="gramStart"/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,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  <w:r>
              <w:rPr>
                <w:rFonts w:cstheme="minorBidi"/>
                <w:color w:val="1F497D" w:themeColor="text2"/>
                <w:sz w:val="22"/>
                <w:szCs w:val="20"/>
              </w:rPr>
              <w:t>serão</w:t>
            </w:r>
            <w:proofErr w:type="gramEnd"/>
            <w:r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>realizadas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 pela plataforma Google </w:t>
            </w:r>
            <w:proofErr w:type="spellStart"/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Meet</w:t>
            </w:r>
            <w:proofErr w:type="spellEnd"/>
            <w:r>
              <w:rPr>
                <w:rFonts w:cstheme="minorBidi"/>
                <w:color w:val="1F497D" w:themeColor="text2"/>
                <w:sz w:val="22"/>
                <w:szCs w:val="20"/>
              </w:rPr>
              <w:t xml:space="preserve"> e </w:t>
            </w:r>
            <w:proofErr w:type="spellStart"/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C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>lassroom</w:t>
            </w:r>
            <w:proofErr w:type="spellEnd"/>
            <w:r>
              <w:rPr>
                <w:rFonts w:cstheme="minorBidi"/>
                <w:color w:val="1F497D" w:themeColor="text2"/>
                <w:sz w:val="22"/>
                <w:szCs w:val="20"/>
              </w:rPr>
              <w:t>,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com o intuito de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disponibiliza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>r as referências, materiais didáticos</w:t>
            </w:r>
            <w:r>
              <w:rPr>
                <w:rFonts w:cstheme="minorBidi"/>
                <w:color w:val="1F497D" w:themeColor="text2"/>
                <w:sz w:val="22"/>
                <w:szCs w:val="20"/>
              </w:rPr>
              <w:t>,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 postagem de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atividades</w:t>
            </w:r>
            <w:r w:rsid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 avaliativas</w:t>
            </w:r>
            <w:r>
              <w:rPr>
                <w:rFonts w:cstheme="minorBidi"/>
                <w:color w:val="1F497D" w:themeColor="text2"/>
                <w:sz w:val="22"/>
                <w:szCs w:val="20"/>
              </w:rPr>
              <w:t xml:space="preserve"> e encontros semanais. </w:t>
            </w:r>
            <w:r w:rsidR="00E06BAD" w:rsidRPr="00E06BAD"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</w:p>
          <w:p w:rsidR="00DB18FC" w:rsidRPr="003201A4" w:rsidRDefault="00E06BAD" w:rsidP="006A2172">
            <w:pPr>
              <w:jc w:val="both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 w:rsidRPr="00E06BAD">
              <w:rPr>
                <w:rFonts w:ascii="Bookman Old Style" w:hAnsi="Bookman Old Style"/>
                <w:color w:val="1F497D" w:themeColor="text2"/>
                <w:szCs w:val="20"/>
              </w:rPr>
              <w:t>As atividades práticas</w:t>
            </w:r>
            <w:r w:rsidR="00755961">
              <w:rPr>
                <w:rFonts w:ascii="Bookman Old Style" w:hAnsi="Bookman Old Style"/>
                <w:color w:val="1F497D" w:themeColor="text2"/>
                <w:szCs w:val="20"/>
              </w:rPr>
              <w:t xml:space="preserve"> quando necessárias</w:t>
            </w:r>
            <w:r w:rsidRPr="00E06BAD">
              <w:rPr>
                <w:rFonts w:ascii="Bookman Old Style" w:hAnsi="Bookman Old Style"/>
                <w:color w:val="1F497D" w:themeColor="text2"/>
                <w:szCs w:val="20"/>
              </w:rPr>
              <w:t xml:space="preserve"> serão realizadas no laboratório de microbiologia e parasitologia, bloco 3ª, 1º piso </w:t>
            </w:r>
            <w:proofErr w:type="gramStart"/>
            <w:r w:rsidRPr="00E06BAD">
              <w:rPr>
                <w:rFonts w:ascii="Bookman Old Style" w:hAnsi="Bookman Old Style"/>
                <w:color w:val="1F497D" w:themeColor="text2"/>
                <w:szCs w:val="20"/>
              </w:rPr>
              <w:t>da UNIR</w:t>
            </w:r>
            <w:proofErr w:type="gramEnd"/>
            <w:r w:rsidRPr="00755961">
              <w:rPr>
                <w:rFonts w:ascii="Bookman Old Style" w:hAnsi="Bookman Old Style"/>
                <w:bCs/>
                <w:color w:val="1F497D" w:themeColor="text2"/>
                <w:szCs w:val="20"/>
              </w:rPr>
              <w:t xml:space="preserve">, sendo as mesmas </w:t>
            </w:r>
            <w:r w:rsidR="006A2172" w:rsidRPr="00755961">
              <w:rPr>
                <w:rFonts w:ascii="Bookman Old Style" w:hAnsi="Bookman Old Style"/>
                <w:bCs/>
                <w:color w:val="1F497D" w:themeColor="text2"/>
                <w:szCs w:val="20"/>
              </w:rPr>
              <w:t>aplicadas</w:t>
            </w:r>
            <w:r w:rsidRPr="00755961">
              <w:rPr>
                <w:rFonts w:ascii="Bookman Old Style" w:hAnsi="Bookman Old Style"/>
                <w:bCs/>
                <w:color w:val="1F497D" w:themeColor="text2"/>
                <w:szCs w:val="20"/>
              </w:rPr>
              <w:t xml:space="preserve"> Pós-Pandemia com retorno das atividades presenciais.</w:t>
            </w:r>
          </w:p>
        </w:tc>
      </w:tr>
    </w:tbl>
    <w:p w:rsidR="0046425E" w:rsidRPr="003201A4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46425E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RECURSOS INSTRUCIONAIS: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6A2172" w:rsidRPr="006A2172" w:rsidRDefault="006A2172" w:rsidP="006A2172">
            <w:pPr>
              <w:pStyle w:val="Default"/>
              <w:rPr>
                <w:rFonts w:cstheme="minorBidi"/>
                <w:color w:val="1F497D" w:themeColor="text2"/>
                <w:sz w:val="22"/>
                <w:szCs w:val="20"/>
              </w:rPr>
            </w:pPr>
            <w:r w:rsidRP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Plataforma SIGAA, Google </w:t>
            </w:r>
            <w:proofErr w:type="spellStart"/>
            <w:proofErr w:type="gramStart"/>
            <w:r w:rsidRPr="006A2172">
              <w:rPr>
                <w:rFonts w:cstheme="minorBidi"/>
                <w:color w:val="1F497D" w:themeColor="text2"/>
                <w:sz w:val="22"/>
                <w:szCs w:val="20"/>
              </w:rPr>
              <w:t>ClassRoom</w:t>
            </w:r>
            <w:proofErr w:type="spellEnd"/>
            <w:proofErr w:type="gramEnd"/>
            <w:r w:rsidR="008863FF">
              <w:rPr>
                <w:rFonts w:cstheme="minorBidi"/>
                <w:color w:val="1F497D" w:themeColor="text2"/>
                <w:sz w:val="22"/>
                <w:szCs w:val="20"/>
              </w:rPr>
              <w:t>,</w:t>
            </w:r>
            <w:r w:rsidRP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  <w:proofErr w:type="spellStart"/>
            <w:r w:rsidRPr="006A2172">
              <w:rPr>
                <w:rFonts w:cstheme="minorBidi"/>
                <w:color w:val="1F497D" w:themeColor="text2"/>
                <w:sz w:val="22"/>
                <w:szCs w:val="20"/>
              </w:rPr>
              <w:t>Meet</w:t>
            </w:r>
            <w:proofErr w:type="spellEnd"/>
            <w:r w:rsidRPr="006A2172">
              <w:rPr>
                <w:rFonts w:cstheme="minorBidi"/>
                <w:color w:val="1F497D" w:themeColor="text2"/>
                <w:sz w:val="22"/>
                <w:szCs w:val="20"/>
              </w:rPr>
              <w:t xml:space="preserve"> </w:t>
            </w:r>
            <w:r w:rsidR="008863FF">
              <w:rPr>
                <w:rFonts w:cstheme="minorBidi"/>
                <w:color w:val="1F497D" w:themeColor="text2"/>
                <w:sz w:val="22"/>
                <w:szCs w:val="20"/>
              </w:rPr>
              <w:t>e outras plataformas caso necessário.</w:t>
            </w:r>
          </w:p>
          <w:p w:rsidR="00EB1D9C" w:rsidRPr="003201A4" w:rsidRDefault="00EB1D9C" w:rsidP="00EB1D9C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</w:tbl>
    <w:p w:rsidR="0046425E" w:rsidRPr="003201A4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46425E" w:rsidRPr="003201A4" w:rsidRDefault="00E60547" w:rsidP="00A977B9">
      <w:pPr>
        <w:spacing w:after="0"/>
        <w:rPr>
          <w:rFonts w:ascii="Bookman Old Style" w:hAnsi="Bookman Old Style"/>
          <w:b/>
          <w:color w:val="1F497D" w:themeColor="text2"/>
        </w:rPr>
      </w:pPr>
      <w:r>
        <w:rPr>
          <w:rFonts w:ascii="Bookman Old Style" w:hAnsi="Bookman Old Style"/>
          <w:b/>
          <w:color w:val="1F497D" w:themeColor="text2"/>
        </w:rPr>
        <w:t>INSTRUMENTOS</w:t>
      </w:r>
      <w:r w:rsidR="0046425E" w:rsidRPr="003201A4">
        <w:rPr>
          <w:rFonts w:ascii="Bookman Old Style" w:hAnsi="Bookman Old Style"/>
          <w:b/>
          <w:color w:val="1F497D" w:themeColor="text2"/>
        </w:rPr>
        <w:t xml:space="preserve"> AVALIATIVO</w:t>
      </w:r>
      <w:r>
        <w:rPr>
          <w:rFonts w:ascii="Bookman Old Style" w:hAnsi="Bookman Old Style"/>
          <w:b/>
          <w:color w:val="1F497D" w:themeColor="text2"/>
        </w:rPr>
        <w:t>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Para fins de aprovação o aluno deverá ter o mínimo de 75% de frequência </w:t>
            </w:r>
            <w:proofErr w:type="gramStart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as</w:t>
            </w:r>
            <w:proofErr w:type="gramEnd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aulas (Art. 124 do Regimento Geral/UNIR) e alcançar no mínimo a média de 60 (conforme normas da instituição). 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 cada aula será feito uma chamada. A falta poderá ser abonada para ida a eventos de educação médica, desde que comprovado por certificado, e a critério do professor. Por questão de organização, nos casos de ausência pelo sinal de internet, comunicar o professor por e-mail. 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 avaliação da disciplina se dará por meio de prova teórica.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 nota será mediante a apresentação de </w:t>
            </w:r>
            <w:proofErr w:type="gramStart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1</w:t>
            </w:r>
            <w:proofErr w:type="gramEnd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mapa mental (conceitos) e aplicação de 2 provas teóricas com questões abertas e/ou fechadas, ou a critério pré-estabelecido pelo professor. O conteúdo das provas será feito com base no conteúdo programático e não necessariamente na aula aplicada. 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As provas teóricas deverão ser realizadas através de plataforma ONLINE a ser defina pelo professor.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A revisão de prova seguirá, quando ocorrer, fundamentada em livros/artigos atualizados. Não será </w:t>
            </w:r>
            <w:proofErr w:type="gramStart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considerado</w:t>
            </w:r>
            <w:proofErr w:type="gramEnd"/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 xml:space="preserve"> bibliografia desatualizada para a justificativa da nota.</w:t>
            </w: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As situações omissas serão decididas pelo Professor.</w:t>
            </w:r>
          </w:p>
          <w:p w:rsidR="006A2172" w:rsidRDefault="006A2172" w:rsidP="006A2172">
            <w:pPr>
              <w:rPr>
                <w:bCs/>
                <w:color w:val="000000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Apresentação: mapas de conceito e *</w:t>
            </w:r>
            <w:proofErr w:type="gram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Prova</w:t>
            </w:r>
            <w:proofErr w:type="gramEnd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escrita.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Trabalho em grupo 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• 01 Metodologia ativa – Mapa de Conceitos (100 pontos)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*Prova escrita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• Referente </w:t>
            </w:r>
            <w:proofErr w:type="gram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as</w:t>
            </w:r>
            <w:proofErr w:type="gramEnd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aulas síncronas e assíncronas (100 pontos)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100,0 (Mapa Conceitos) + 100,00 (prova I) + 100,00 (prova II)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_____________________________________________________________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                                               </w:t>
            </w:r>
            <w:proofErr w:type="gram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3</w:t>
            </w:r>
            <w:proofErr w:type="gramEnd"/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*Prova escrita: A metodologia a ser realizada ainda está em análise, podendo a mesma ser aplicada ou retirada dos instrumentos de avaliação com aviso prévio.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              </w:t>
            </w: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Se nota final &gt;60 = Aluno aprovado na disciplina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             Se nota final &lt;60 = Aluno vai para a prova </w:t>
            </w:r>
            <w:proofErr w:type="spell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repositiva</w:t>
            </w:r>
            <w:proofErr w:type="spellEnd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com a matéria toda da disciplina 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lastRenderedPageBreak/>
              <w:t xml:space="preserve">                   - Nota </w:t>
            </w:r>
            <w:proofErr w:type="spell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repositiva</w:t>
            </w:r>
            <w:proofErr w:type="spellEnd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+ nota de maior valor &gt; 60 = Aluno aprovado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                  - Nota </w:t>
            </w:r>
            <w:proofErr w:type="spellStart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repositiva</w:t>
            </w:r>
            <w:proofErr w:type="spellEnd"/>
            <w:r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 xml:space="preserve"> + nota de maior valor &lt; 60 = Aluno reprovado</w:t>
            </w:r>
          </w:p>
          <w:p w:rsidR="006A2172" w:rsidRDefault="006A2172" w:rsidP="006A2172">
            <w:pPr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  <w:p w:rsidR="006A2172" w:rsidRDefault="006A2172" w:rsidP="006A217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  <w:t>As regras visam o ordenamento da disciplina de forma a não haver dúvidas ou questionamentos ao seu término.</w:t>
            </w:r>
          </w:p>
          <w:p w:rsidR="00135BF9" w:rsidRPr="006A2172" w:rsidRDefault="00135BF9" w:rsidP="006A2172">
            <w:pPr>
              <w:jc w:val="both"/>
              <w:rPr>
                <w:rFonts w:ascii="Bookman Old Style" w:hAnsi="Bookman Old Style"/>
                <w:color w:val="1F497D" w:themeColor="text2"/>
              </w:rPr>
            </w:pPr>
          </w:p>
        </w:tc>
      </w:tr>
    </w:tbl>
    <w:p w:rsidR="0046425E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EC5AFD" w:rsidRPr="003201A4" w:rsidRDefault="00EC5AFD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46425E" w:rsidRPr="003201A4" w:rsidRDefault="0046425E" w:rsidP="00A977B9">
      <w:pPr>
        <w:spacing w:after="0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 xml:space="preserve"> BIBLIOGRAFIA</w:t>
      </w:r>
      <w:r w:rsidR="00FA03AF">
        <w:rPr>
          <w:rFonts w:ascii="Bookman Old Style" w:hAnsi="Bookman Old Style"/>
          <w:b/>
          <w:color w:val="1F497D" w:themeColor="text2"/>
        </w:rPr>
        <w:t>:</w:t>
      </w:r>
      <w:r w:rsidRPr="003201A4">
        <w:rPr>
          <w:rFonts w:ascii="Bookman Old Style" w:hAnsi="Bookman Old Style"/>
          <w:b/>
          <w:color w:val="1F497D" w:themeColor="text2"/>
        </w:rPr>
        <w:t xml:space="preserve"> </w:t>
      </w:r>
      <w:r w:rsidRPr="00FA03AF">
        <w:rPr>
          <w:rFonts w:ascii="Bookman Old Style" w:hAnsi="Bookman Old Style"/>
          <w:caps/>
          <w:color w:val="1F497D" w:themeColor="text2"/>
          <w:sz w:val="16"/>
          <w:vertAlign w:val="superscript"/>
        </w:rPr>
        <w:t>(Básica e Complementar)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425E" w:rsidRPr="003201A4" w:rsidTr="0046425E">
        <w:tc>
          <w:tcPr>
            <w:tcW w:w="10344" w:type="dxa"/>
          </w:tcPr>
          <w:p w:rsidR="000C66BF" w:rsidRPr="000C66BF" w:rsidRDefault="000C66BF" w:rsidP="000C66BF">
            <w:pPr>
              <w:pStyle w:val="PargrafodaLista"/>
              <w:ind w:left="0"/>
              <w:jc w:val="both"/>
              <w:rPr>
                <w:rFonts w:ascii="Bookman Old Style" w:eastAsiaTheme="minorHAnsi" w:hAnsi="Bookman Old Style" w:cstheme="minorBidi"/>
                <w:b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b/>
                <w:color w:val="1F497D" w:themeColor="text2"/>
                <w:lang w:eastAsia="en-US"/>
              </w:rPr>
              <w:t>BASICA:</w:t>
            </w:r>
          </w:p>
          <w:p w:rsidR="003158AE" w:rsidRPr="003158AE" w:rsidRDefault="003158AE" w:rsidP="003158AE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Book Antiqua" w:hAnsi="Book Antiqua"/>
                <w:color w:val="1F497D" w:themeColor="text2"/>
                <w:sz w:val="20"/>
                <w:szCs w:val="20"/>
              </w:rPr>
            </w:pPr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DURAN, J. E. R.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Biofísica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fundamentos e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aplicac</w:t>
            </w:r>
            <w:r w:rsidRPr="003158AE">
              <w:rPr>
                <w:color w:val="1F497D" w:themeColor="text2"/>
                <w:sz w:val="20"/>
                <w:szCs w:val="20"/>
              </w:rPr>
              <w:t>̧</w:t>
            </w:r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õ</w:t>
            </w:r>
            <w:proofErr w:type="gram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es</w:t>
            </w:r>
            <w:proofErr w:type="spellEnd"/>
            <w:proofErr w:type="gram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. 2. </w:t>
            </w:r>
            <w:proofErr w:type="gram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ed.</w:t>
            </w:r>
            <w:proofErr w:type="gram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São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Paulo: Pearson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Education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2011.</w:t>
            </w:r>
          </w:p>
          <w:p w:rsidR="003158AE" w:rsidRPr="003158AE" w:rsidRDefault="003158AE" w:rsidP="003158AE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Book Antiqua" w:hAnsi="Book Antiqua"/>
                <w:color w:val="1F497D" w:themeColor="text2"/>
                <w:sz w:val="20"/>
                <w:szCs w:val="20"/>
              </w:rPr>
            </w:pPr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GARCIA, E. A. C.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Biofísica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São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Paulo: </w:t>
            </w:r>
            <w:proofErr w:type="spellStart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Sarvier</w:t>
            </w:r>
            <w:proofErr w:type="spellEnd"/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, 2002.</w:t>
            </w:r>
          </w:p>
          <w:p w:rsidR="000C66BF" w:rsidRPr="003158AE" w:rsidRDefault="003158AE" w:rsidP="003158AE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Book Antiqua" w:hAnsi="Book Antiqua"/>
                <w:color w:val="1F497D" w:themeColor="text2"/>
                <w:sz w:val="20"/>
                <w:szCs w:val="20"/>
              </w:rPr>
            </w:pPr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SILVERTON, DEE UGLAUB Fisiologia Human</w:t>
            </w:r>
            <w:r>
              <w:rPr>
                <w:rFonts w:ascii="Book Antiqua" w:hAnsi="Book Antiqua"/>
                <w:color w:val="1F497D" w:themeColor="text2"/>
                <w:sz w:val="20"/>
                <w:szCs w:val="20"/>
              </w:rPr>
              <w:t>a</w:t>
            </w:r>
            <w:r w:rsidRPr="003158AE">
              <w:rPr>
                <w:rFonts w:ascii="Book Antiqua" w:hAnsi="Book Antiqua"/>
                <w:color w:val="1F497D" w:themeColor="text2"/>
                <w:sz w:val="20"/>
                <w:szCs w:val="20"/>
              </w:rPr>
              <w:t>- uma abordagem inte</w:t>
            </w:r>
            <w:r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grada, </w:t>
            </w:r>
            <w:proofErr w:type="gramStart"/>
            <w:r>
              <w:rPr>
                <w:rFonts w:ascii="Book Antiqua" w:hAnsi="Book Antiqua"/>
                <w:color w:val="1F497D" w:themeColor="text2"/>
                <w:sz w:val="20"/>
                <w:szCs w:val="20"/>
              </w:rPr>
              <w:t>7</w:t>
            </w:r>
            <w:proofErr w:type="gramEnd"/>
            <w:r>
              <w:rPr>
                <w:rFonts w:ascii="Book Antiqua" w:hAnsi="Book Antiqua"/>
                <w:color w:val="1F497D" w:themeColor="text2"/>
                <w:sz w:val="20"/>
                <w:szCs w:val="20"/>
              </w:rPr>
              <w:t xml:space="preserve"> edição, ARTMED, 2017</w:t>
            </w:r>
          </w:p>
          <w:p w:rsidR="000C66BF" w:rsidRPr="000C66BF" w:rsidRDefault="000C66BF" w:rsidP="000C66BF">
            <w:pPr>
              <w:pStyle w:val="PargrafodaLista"/>
              <w:ind w:left="0"/>
              <w:jc w:val="both"/>
              <w:rPr>
                <w:rFonts w:ascii="Bookman Old Style" w:eastAsiaTheme="minorHAnsi" w:hAnsi="Bookman Old Style" w:cstheme="minorBidi"/>
                <w:b/>
                <w:color w:val="1F497D" w:themeColor="text2"/>
                <w:lang w:eastAsia="en-US"/>
              </w:rPr>
            </w:pPr>
            <w:r w:rsidRPr="000C66BF">
              <w:rPr>
                <w:rFonts w:ascii="Bookman Old Style" w:eastAsiaTheme="minorHAnsi" w:hAnsi="Bookman Old Style" w:cstheme="minorBidi"/>
                <w:b/>
                <w:color w:val="1F497D" w:themeColor="text2"/>
                <w:lang w:eastAsia="en-US"/>
              </w:rPr>
              <w:t>COMPLEMENTAR</w:t>
            </w:r>
          </w:p>
          <w:p w:rsidR="000C66BF" w:rsidRPr="000C66BF" w:rsidRDefault="000C66BF" w:rsidP="000C66BF">
            <w:pPr>
              <w:pStyle w:val="PargrafodaLista"/>
              <w:ind w:left="0"/>
              <w:jc w:val="both"/>
              <w:rPr>
                <w:rFonts w:ascii="Bookman Old Style" w:eastAsiaTheme="minorHAnsi" w:hAnsi="Bookman Old Style" w:cstheme="minorBidi"/>
                <w:color w:val="1F497D" w:themeColor="text2"/>
                <w:lang w:eastAsia="en-US"/>
              </w:rPr>
            </w:pPr>
          </w:p>
          <w:p w:rsidR="003158AE" w:rsidRPr="003158AE" w:rsidRDefault="003158AE" w:rsidP="003158A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OKUNO, E</w:t>
            </w:r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.;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CALDAS, I. L.; CHOW, C.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Física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para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cie</w:t>
            </w:r>
            <w:r w:rsidRPr="003158AE">
              <w:rPr>
                <w:rFonts w:eastAsiaTheme="minorHAnsi"/>
                <w:color w:val="1F497D" w:themeColor="text2"/>
              </w:rPr>
              <w:t>̂</w:t>
            </w: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ncias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biológicas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e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biomédicas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.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São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Paulo: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Harbra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, 1986.</w:t>
            </w:r>
          </w:p>
          <w:p w:rsidR="003158AE" w:rsidRPr="003158AE" w:rsidRDefault="003158AE" w:rsidP="003158A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OLIVEIRA, J</w:t>
            </w:r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.;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WATCHER, P. H.; AZAMBUJA, A. A.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Biofísica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para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cie</w:t>
            </w:r>
            <w:r w:rsidRPr="003158AE">
              <w:rPr>
                <w:rFonts w:eastAsiaTheme="minorHAnsi"/>
                <w:color w:val="1F497D" w:themeColor="text2"/>
              </w:rPr>
              <w:t>̂</w:t>
            </w: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ncias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biomédicas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. 3. </w:t>
            </w:r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ed.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Porto Alegre: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Edipucrs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, 2008.</w:t>
            </w:r>
          </w:p>
          <w:p w:rsidR="003158AE" w:rsidRPr="003158AE" w:rsidRDefault="003158AE" w:rsidP="003158A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MALNIC, G.; MARCONDEZ, M. Fisiologia renal.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São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Paulo: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Edart</w:t>
            </w:r>
            <w:proofErr w:type="spellEnd"/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.,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1972. </w:t>
            </w:r>
          </w:p>
          <w:p w:rsidR="003158AE" w:rsidRPr="003158AE" w:rsidRDefault="003158AE" w:rsidP="003158A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GUYTON, A.C.; HALL, J. E. Tratado de fisiologia </w:t>
            </w:r>
            <w:proofErr w:type="spell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médica</w:t>
            </w:r>
            <w:proofErr w:type="spell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. 12. </w:t>
            </w:r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ed.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Rio de Janeiro: Guanabara Koogan, 2012.</w:t>
            </w:r>
          </w:p>
          <w:p w:rsidR="003158AE" w:rsidRPr="003158AE" w:rsidRDefault="003158AE" w:rsidP="003158A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1F497D" w:themeColor="text2"/>
              </w:rPr>
            </w:pPr>
            <w:r w:rsidRPr="001278F7">
              <w:rPr>
                <w:rFonts w:ascii="Bookman Old Style" w:eastAsiaTheme="minorHAnsi" w:hAnsi="Bookman Old Style"/>
                <w:color w:val="1F497D" w:themeColor="text2"/>
                <w:lang w:val="en-US"/>
              </w:rPr>
              <w:t xml:space="preserve">KOEPPEN, B. M.; STANTON, B. A. Berne &amp; Levy - </w:t>
            </w:r>
            <w:proofErr w:type="spellStart"/>
            <w:r w:rsidRPr="001278F7">
              <w:rPr>
                <w:rFonts w:ascii="Bookman Old Style" w:eastAsiaTheme="minorHAnsi" w:hAnsi="Bookman Old Style"/>
                <w:color w:val="1F497D" w:themeColor="text2"/>
                <w:lang w:val="en-US"/>
              </w:rPr>
              <w:t>fisiologia</w:t>
            </w:r>
            <w:proofErr w:type="spellEnd"/>
            <w:r w:rsidRPr="001278F7">
              <w:rPr>
                <w:rFonts w:ascii="Bookman Old Style" w:eastAsiaTheme="minorHAnsi" w:hAnsi="Bookman Old Style"/>
                <w:color w:val="1F497D" w:themeColor="text2"/>
                <w:lang w:val="en-US"/>
              </w:rPr>
              <w:t xml:space="preserve">. </w:t>
            </w:r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6. </w:t>
            </w:r>
            <w:proofErr w:type="gramStart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>ed.</w:t>
            </w:r>
            <w:proofErr w:type="gramEnd"/>
            <w:r w:rsidRPr="003158AE">
              <w:rPr>
                <w:rFonts w:ascii="Bookman Old Style" w:eastAsiaTheme="minorHAnsi" w:hAnsi="Bookman Old Style"/>
                <w:color w:val="1F497D" w:themeColor="text2"/>
              </w:rPr>
              <w:t xml:space="preserve"> Rio de Janeiro: Guanabara Koogan, 2009. </w:t>
            </w:r>
          </w:p>
          <w:p w:rsidR="00FA03AF" w:rsidRPr="003201A4" w:rsidRDefault="00FA03AF" w:rsidP="006B371E">
            <w:pPr>
              <w:ind w:left="65"/>
              <w:rPr>
                <w:rFonts w:ascii="Bookman Old Style" w:hAnsi="Bookman Old Style"/>
                <w:color w:val="1F497D" w:themeColor="text2"/>
                <w:sz w:val="20"/>
                <w:szCs w:val="20"/>
              </w:rPr>
            </w:pPr>
          </w:p>
        </w:tc>
      </w:tr>
    </w:tbl>
    <w:p w:rsidR="0046425E" w:rsidRDefault="0046425E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6A2172" w:rsidRDefault="003875FC" w:rsidP="00A977B9">
      <w:pPr>
        <w:spacing w:after="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b/>
          <w:bCs/>
          <w:color w:val="1F497D" w:themeColor="text2"/>
        </w:rPr>
        <w:t>**</w:t>
      </w:r>
      <w:r w:rsidR="00EF5767" w:rsidRPr="003875FC">
        <w:rPr>
          <w:rFonts w:ascii="Bookman Old Style" w:hAnsi="Bookman Old Style"/>
          <w:b/>
          <w:bCs/>
          <w:color w:val="1F497D" w:themeColor="text2"/>
        </w:rPr>
        <w:t>OBS</w:t>
      </w:r>
      <w:r w:rsidR="00EF5767">
        <w:rPr>
          <w:rFonts w:ascii="Bookman Old Style" w:hAnsi="Bookman Old Style"/>
          <w:color w:val="1F497D" w:themeColor="text2"/>
        </w:rPr>
        <w:t xml:space="preserve">: os dias letivos </w:t>
      </w:r>
      <w:proofErr w:type="gramStart"/>
      <w:r w:rsidR="00EF5767">
        <w:rPr>
          <w:rFonts w:ascii="Bookman Old Style" w:hAnsi="Bookman Old Style"/>
          <w:color w:val="1F497D" w:themeColor="text2"/>
        </w:rPr>
        <w:t>02,</w:t>
      </w:r>
      <w:proofErr w:type="gramEnd"/>
      <w:r w:rsidR="00EF5767">
        <w:rPr>
          <w:rFonts w:ascii="Bookman Old Style" w:hAnsi="Bookman Old Style"/>
          <w:color w:val="1F497D" w:themeColor="text2"/>
        </w:rPr>
        <w:t xml:space="preserve">09,16,23 de FEVEREIRO e 02,09,16 e 23 de MARÇO serão de 03 (três) tempos. Para compensar o mês de </w:t>
      </w:r>
      <w:r w:rsidR="00EF5767" w:rsidRPr="00EF5767">
        <w:rPr>
          <w:rFonts w:ascii="Bookman Old Style" w:hAnsi="Bookman Old Style"/>
          <w:b/>
          <w:bCs/>
          <w:color w:val="1F497D" w:themeColor="text2"/>
        </w:rPr>
        <w:t>Janeiro</w:t>
      </w:r>
      <w:r w:rsidR="00EF5767">
        <w:rPr>
          <w:rFonts w:ascii="Bookman Old Style" w:hAnsi="Bookman Old Style"/>
          <w:color w:val="1F497D" w:themeColor="text2"/>
        </w:rPr>
        <w:t xml:space="preserve"> (</w:t>
      </w:r>
      <w:r w:rsidR="00EF5767" w:rsidRPr="00EF5767">
        <w:rPr>
          <w:rFonts w:ascii="Bookman Old Style" w:hAnsi="Bookman Old Style"/>
          <w:b/>
          <w:bCs/>
          <w:color w:val="1F497D" w:themeColor="text2"/>
        </w:rPr>
        <w:t>recesso</w:t>
      </w:r>
      <w:r w:rsidR="00EF5767">
        <w:rPr>
          <w:rFonts w:ascii="Bookman Old Style" w:hAnsi="Bookman Old Style"/>
          <w:color w:val="1F497D" w:themeColor="text2"/>
        </w:rPr>
        <w:t xml:space="preserve"> </w:t>
      </w:r>
      <w:r w:rsidR="00EF5767" w:rsidRPr="00EF5767">
        <w:rPr>
          <w:rFonts w:ascii="Bookman Old Style" w:hAnsi="Bookman Old Style"/>
          <w:b/>
          <w:bCs/>
          <w:color w:val="1F497D" w:themeColor="text2"/>
        </w:rPr>
        <w:t>acadêmico</w:t>
      </w:r>
      <w:r w:rsidR="00EF5767">
        <w:rPr>
          <w:rFonts w:ascii="Bookman Old Style" w:hAnsi="Bookman Old Style"/>
          <w:color w:val="1F497D" w:themeColor="text2"/>
        </w:rPr>
        <w:t>).</w:t>
      </w:r>
    </w:p>
    <w:p w:rsidR="006A2172" w:rsidRDefault="006A2172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6A2172" w:rsidRDefault="006A2172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6A2172" w:rsidRPr="003201A4" w:rsidRDefault="006A2172" w:rsidP="00A977B9">
      <w:pPr>
        <w:spacing w:after="0"/>
        <w:rPr>
          <w:rFonts w:ascii="Bookman Old Style" w:hAnsi="Bookman Old Style"/>
          <w:color w:val="1F497D" w:themeColor="text2"/>
        </w:rPr>
      </w:pPr>
    </w:p>
    <w:p w:rsidR="00BE43E1" w:rsidRDefault="0046425E" w:rsidP="00DB18FC">
      <w:pPr>
        <w:spacing w:after="0"/>
        <w:jc w:val="center"/>
        <w:rPr>
          <w:rFonts w:ascii="Bookman Old Style" w:hAnsi="Bookman Old Style"/>
          <w:b/>
          <w:color w:val="1F497D" w:themeColor="text2"/>
        </w:rPr>
      </w:pPr>
      <w:r w:rsidRPr="003201A4">
        <w:rPr>
          <w:rFonts w:ascii="Bookman Old Style" w:hAnsi="Bookman Old Style"/>
          <w:b/>
          <w:color w:val="1F497D" w:themeColor="text2"/>
        </w:rPr>
        <w:t>CRONOGRAMA DE ATIVIDADES</w:t>
      </w:r>
      <w:r w:rsidR="006A2172">
        <w:rPr>
          <w:rFonts w:ascii="Bookman Old Style" w:hAnsi="Bookman Old Style"/>
          <w:b/>
          <w:color w:val="1F497D" w:themeColor="text2"/>
        </w:rPr>
        <w:t xml:space="preserve"> REMOTAS</w:t>
      </w:r>
    </w:p>
    <w:p w:rsidR="0046425E" w:rsidRPr="006A2172" w:rsidRDefault="00FA03AF" w:rsidP="00DB18FC">
      <w:pPr>
        <w:spacing w:after="0"/>
        <w:jc w:val="center"/>
        <w:rPr>
          <w:rFonts w:ascii="Bookman Old Style" w:hAnsi="Bookman Old Style"/>
          <w:b/>
          <w:color w:val="1F497D" w:themeColor="text2"/>
          <w:sz w:val="24"/>
        </w:rPr>
      </w:pPr>
      <w:r w:rsidRPr="006A2172">
        <w:rPr>
          <w:rFonts w:ascii="Bookman Old Style" w:hAnsi="Bookman Old Style"/>
          <w:color w:val="1F497D" w:themeColor="text2"/>
          <w:sz w:val="18"/>
          <w:vertAlign w:val="superscript"/>
        </w:rPr>
        <w:t>(</w:t>
      </w:r>
      <w:r w:rsidR="00340FB7" w:rsidRPr="006A2172">
        <w:rPr>
          <w:rFonts w:ascii="Bookman Old Style" w:hAnsi="Bookman Old Style"/>
          <w:color w:val="1F497D" w:themeColor="text2"/>
          <w:sz w:val="18"/>
          <w:vertAlign w:val="superscript"/>
        </w:rPr>
        <w:t xml:space="preserve">20 SEMANAS LETIVAS, </w:t>
      </w:r>
      <w:r w:rsidRPr="006A2172">
        <w:rPr>
          <w:rFonts w:ascii="Bookman Old Style" w:hAnsi="Bookman Old Style"/>
          <w:color w:val="1F497D" w:themeColor="text2"/>
          <w:sz w:val="18"/>
          <w:vertAlign w:val="superscript"/>
        </w:rPr>
        <w:t>CONFORME CALENDÁRIO ACADÊMICO</w:t>
      </w:r>
      <w:proofErr w:type="gramStart"/>
      <w:r w:rsidRPr="006A2172">
        <w:rPr>
          <w:rFonts w:ascii="Bookman Old Style" w:hAnsi="Bookman Old Style"/>
          <w:color w:val="1F497D" w:themeColor="text2"/>
          <w:sz w:val="18"/>
          <w:vertAlign w:val="superscript"/>
        </w:rPr>
        <w:t>)</w:t>
      </w:r>
      <w:proofErr w:type="gramEnd"/>
    </w:p>
    <w:p w:rsidR="00BB6EED" w:rsidRDefault="00BB6EED" w:rsidP="00A939F4">
      <w:pPr>
        <w:spacing w:after="0"/>
        <w:jc w:val="right"/>
        <w:rPr>
          <w:rFonts w:ascii="Bookman Old Style" w:hAnsi="Bookman Old Style"/>
          <w:color w:val="1F497D" w:themeColor="text2"/>
        </w:rPr>
      </w:pPr>
    </w:p>
    <w:tbl>
      <w:tblPr>
        <w:tblStyle w:val="Tabelacomgrade"/>
        <w:tblW w:w="110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810"/>
        <w:gridCol w:w="2551"/>
      </w:tblGrid>
      <w:tr w:rsidR="006A2172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A2172" w:rsidRDefault="006A2172" w:rsidP="000A3B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A2172" w:rsidRDefault="006A2172" w:rsidP="000A3B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A2172" w:rsidRDefault="006A2172" w:rsidP="000A3B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ASSUNTO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A2172" w:rsidRDefault="006A2172" w:rsidP="000A3B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</w:t>
            </w:r>
          </w:p>
        </w:tc>
      </w:tr>
      <w:tr w:rsidR="00582A94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4" w:rsidRPr="00CD2579" w:rsidRDefault="00806A83" w:rsidP="000A3BA5">
            <w:pPr>
              <w:jc w:val="center"/>
            </w:pPr>
            <w:r>
              <w:t>17/11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582A94" w:rsidP="000A3BA5">
            <w:pPr>
              <w:jc w:val="center"/>
              <w:rPr>
                <w:rFonts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A3BA5">
              <w:rPr>
                <w:rFonts w:eastAsia="Arial" w:cstheme="minorHAnsi"/>
                <w:sz w:val="20"/>
                <w:szCs w:val="20"/>
              </w:rPr>
              <w:t>Biofisica</w:t>
            </w:r>
            <w:proofErr w:type="spellEnd"/>
            <w:r w:rsidRPr="000A3BA5">
              <w:rPr>
                <w:rFonts w:eastAsia="Arial" w:cstheme="minorHAnsi"/>
                <w:sz w:val="20"/>
                <w:szCs w:val="20"/>
              </w:rPr>
              <w:t xml:space="preserve"> Apresentação e Introdução Pressão no corpo Humano; Pressão no corpo 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Humano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94" w:rsidRPr="00CD2579" w:rsidRDefault="00806A83" w:rsidP="000A3BA5">
            <w:pPr>
              <w:jc w:val="center"/>
            </w:pPr>
            <w:r>
              <w:t>24/11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582A94" w:rsidP="000A3BA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 xml:space="preserve">Medidas de pressão no corpo; Efeito da postura na pressão 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sanguínea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806A83" w:rsidP="000A3BA5">
            <w:pPr>
              <w:jc w:val="center"/>
            </w:pPr>
            <w:r>
              <w:t>01/12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582A94" w:rsidP="000A3BA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 xml:space="preserve">Pressão </w:t>
            </w:r>
            <w:proofErr w:type="spellStart"/>
            <w:r w:rsidRPr="000A3BA5">
              <w:rPr>
                <w:rFonts w:eastAsia="Arial" w:cstheme="minorHAnsi"/>
                <w:sz w:val="20"/>
                <w:szCs w:val="20"/>
              </w:rPr>
              <w:t>Transmural</w:t>
            </w:r>
            <w:proofErr w:type="spellEnd"/>
            <w:r w:rsidRPr="000A3BA5">
              <w:rPr>
                <w:rFonts w:eastAsia="Arial" w:cstheme="minorHAnsi"/>
                <w:sz w:val="20"/>
                <w:szCs w:val="20"/>
              </w:rPr>
              <w:t xml:space="preserve">; Pressão 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intraocular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491604" w:rsidRDefault="00582A94" w:rsidP="000A3BA5">
            <w:pPr>
              <w:jc w:val="center"/>
              <w:rPr>
                <w:b/>
              </w:rPr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rPr>
                <w:rFonts w:cstheme="minorHAnsi"/>
                <w:szCs w:val="28"/>
              </w:rPr>
              <w:t>08/12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582A94" w:rsidP="000A3BA5">
            <w:pPr>
              <w:pStyle w:val="PargrafodaLista"/>
              <w:ind w:left="318"/>
              <w:jc w:val="center"/>
              <w:rPr>
                <w:rFonts w:asciiTheme="minorHAnsi" w:hAnsiTheme="minorHAnsi" w:cstheme="minorHAnsi"/>
                <w:i/>
                <w:lang w:eastAsia="en-US"/>
              </w:rPr>
            </w:pPr>
            <w:r w:rsidRPr="000A3BA5">
              <w:rPr>
                <w:rFonts w:asciiTheme="minorHAnsi" w:eastAsia="Arial" w:hAnsiTheme="minorHAnsi" w:cstheme="minorHAnsi"/>
              </w:rPr>
              <w:t xml:space="preserve">Pressão dentro do Crânio; Pressão no sistema </w:t>
            </w:r>
            <w:proofErr w:type="gramStart"/>
            <w:r w:rsidRPr="000A3BA5">
              <w:rPr>
                <w:rFonts w:asciiTheme="minorHAnsi" w:eastAsia="Arial" w:hAnsiTheme="minorHAnsi" w:cstheme="minorHAnsi"/>
              </w:rPr>
              <w:t>Digestivo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rPr>
                <w:rFonts w:cstheme="minorHAnsi"/>
                <w:szCs w:val="28"/>
              </w:rPr>
              <w:t>15/12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0A3BA5" w:rsidP="000A3BA5">
            <w:pPr>
              <w:jc w:val="center"/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Pressão na Bexiga Urinária; Efeitos da Pressão durante o mergulho.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582A94" w:rsidP="000A3BA5">
            <w:pPr>
              <w:jc w:val="center"/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0A3BA5" w:rsidP="000A3BA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Como o sangue e os pulmões interagem; A física de algumas doenças pulmonares comuns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, SAIBA</w:t>
            </w:r>
            <w:proofErr w:type="gramEnd"/>
            <w:r w:rsidRPr="000A3BA5">
              <w:rPr>
                <w:rFonts w:eastAsia="Arial" w:cstheme="minorHAnsi"/>
                <w:sz w:val="20"/>
                <w:szCs w:val="20"/>
              </w:rPr>
              <w:t xml:space="preserve"> MAIS SOBRE FIBROSE PULMONAR (DOENÇA INTERSTICIAL PULMONAR)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491604" w:rsidRDefault="00582A94" w:rsidP="000A3BA5">
            <w:pPr>
              <w:jc w:val="center"/>
              <w:rPr>
                <w:b/>
              </w:rPr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rPr>
                <w:rFonts w:cstheme="minorHAnsi"/>
                <w:szCs w:val="28"/>
              </w:rPr>
              <w:t>29/12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1278F7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1278F7" w:rsidP="000A3BA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Como o sangue e os pulmões interagem; A física de algumas doenças pulmonares comuns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, SAIBA</w:t>
            </w:r>
            <w:proofErr w:type="gramEnd"/>
            <w:r w:rsidRPr="000A3BA5">
              <w:rPr>
                <w:rFonts w:eastAsia="Arial" w:cstheme="minorHAnsi"/>
                <w:sz w:val="20"/>
                <w:szCs w:val="20"/>
              </w:rPr>
              <w:t xml:space="preserve"> MAIS SOBRE FIBROSE PULMONAR (DOENÇA INTERSTICIAL PULMONAR)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582A94" w:rsidP="000A3BA5">
            <w:pPr>
              <w:jc w:val="center"/>
            </w:pPr>
            <w:r w:rsidRPr="00322017">
              <w:rPr>
                <w:rFonts w:cstheme="minorHAnsi"/>
                <w:b/>
                <w:szCs w:val="28"/>
              </w:rPr>
              <w:t>Prof. Dr. Antônio Coutinho</w:t>
            </w:r>
          </w:p>
        </w:tc>
      </w:tr>
      <w:tr w:rsidR="00582A94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rPr>
                <w:rFonts w:cstheme="minorHAnsi"/>
                <w:szCs w:val="28"/>
              </w:rPr>
              <w:t>02/02</w:t>
            </w:r>
            <w:r w:rsidR="003875FC">
              <w:rPr>
                <w:rFonts w:cstheme="minorHAnsi"/>
                <w:szCs w:val="28"/>
              </w:rPr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1278F7" w:rsidP="000A3BA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color w:val="FF0000"/>
                <w:szCs w:val="28"/>
              </w:rPr>
              <w:t>(assíncrona)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1278F7" w:rsidP="000A3B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Avaliação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rFonts w:cstheme="minorHAnsi"/>
                <w:b/>
                <w:szCs w:val="28"/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582A94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rPr>
                <w:rFonts w:cstheme="minorHAnsi"/>
                <w:szCs w:val="28"/>
              </w:rPr>
              <w:t>09/02</w:t>
            </w:r>
            <w:r w:rsidR="003875FC">
              <w:rPr>
                <w:rFonts w:cstheme="minorHAnsi"/>
                <w:szCs w:val="28"/>
              </w:rPr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0A3BA5" w:rsidP="000A3BA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color w:val="00B050"/>
                <w:szCs w:val="28"/>
              </w:rPr>
              <w:t>(</w:t>
            </w:r>
            <w:r w:rsidRPr="00CD2579">
              <w:rPr>
                <w:rFonts w:cstheme="minorHAnsi"/>
                <w:b/>
                <w:color w:val="00B050"/>
                <w:szCs w:val="28"/>
              </w:rPr>
              <w:t>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2A94" w:rsidRPr="001278F7" w:rsidRDefault="001278F7" w:rsidP="001278F7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 xml:space="preserve">Dinâmica dos fluidos; DEFINIÇÕES DE ESCOAMENTO DE FLUIDOS IDEAIS; Velocidade; Escoamento de Fluidos reais;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806A83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Default="00806A83" w:rsidP="00806A83">
            <w:pPr>
              <w:jc w:val="center"/>
              <w:rPr>
                <w:rFonts w:cstheme="minorHAnsi"/>
                <w:szCs w:val="28"/>
              </w:rPr>
            </w:pPr>
            <w:r>
              <w:lastRenderedPageBreak/>
              <w:t>16/02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CD2579" w:rsidRDefault="00806A83" w:rsidP="00806A83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806A83" w:rsidRDefault="00806A83" w:rsidP="00806A83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A83" w:rsidRDefault="00806A83" w:rsidP="00806A8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FLUXO SANGUÍNEO</w:t>
            </w:r>
            <w:r>
              <w:rPr>
                <w:rFonts w:eastAsia="Arial" w:cstheme="minorHAnsi"/>
                <w:sz w:val="20"/>
                <w:szCs w:val="20"/>
              </w:rPr>
              <w:t xml:space="preserve">: </w:t>
            </w:r>
            <w:r w:rsidRPr="000A3BA5">
              <w:rPr>
                <w:rFonts w:eastAsia="Arial" w:cstheme="minorHAnsi"/>
                <w:sz w:val="20"/>
                <w:szCs w:val="20"/>
              </w:rPr>
              <w:t xml:space="preserve">Escoamento laminar e turbulento; </w:t>
            </w:r>
          </w:p>
          <w:p w:rsidR="00806A83" w:rsidRPr="000A3BA5" w:rsidRDefault="00806A83" w:rsidP="00806A8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LAMINAR E TURBULENTO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295190" w:rsidRDefault="00806A83" w:rsidP="00806A83">
            <w:pPr>
              <w:jc w:val="center"/>
              <w:rPr>
                <w:rFonts w:cstheme="minorHAnsi"/>
                <w:b/>
                <w:szCs w:val="28"/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582A94" w:rsidRPr="00295190" w:rsidTr="000A3BA5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t>23/02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2A94" w:rsidRPr="001278F7" w:rsidRDefault="001278F7" w:rsidP="001278F7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LEI DE POISEUILLE; RESISTÊNCIA DAS VIAS AÉREAS; Asma; Tensão superficial; Tensão superficial nos pulmões</w:t>
            </w:r>
            <w:r>
              <w:rPr>
                <w:rFonts w:eastAsia="Arial" w:cstheme="minorHAnsi"/>
                <w:sz w:val="20"/>
                <w:szCs w:val="20"/>
              </w:rPr>
              <w:t>;</w:t>
            </w:r>
            <w:r w:rsidRPr="000A3BA5">
              <w:rPr>
                <w:rFonts w:eastAsia="Arial" w:cstheme="minorHAnsi"/>
                <w:sz w:val="20"/>
                <w:szCs w:val="20"/>
              </w:rPr>
              <w:t xml:space="preserve"> Física dos Alvéolos;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b/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806A83" w:rsidRPr="00295190" w:rsidTr="000A3BA5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Default="00806A83" w:rsidP="000A3BA5">
            <w:pPr>
              <w:jc w:val="center"/>
            </w:pPr>
            <w:r>
              <w:t>02/03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CD2579" w:rsidRDefault="00806A83" w:rsidP="00806A83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806A83" w:rsidRDefault="00806A83" w:rsidP="00806A83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A83" w:rsidRPr="000A3BA5" w:rsidRDefault="00806A83" w:rsidP="001278F7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O </w:t>
            </w:r>
            <w:r w:rsidRPr="000A3BA5">
              <w:rPr>
                <w:rFonts w:eastAsia="Arial" w:cstheme="minorHAnsi"/>
                <w:sz w:val="20"/>
                <w:szCs w:val="20"/>
              </w:rPr>
              <w:t>PRINCÍPIO DE BERNOULLI APLICADO AO SISTEMA</w:t>
            </w:r>
            <w:r w:rsidRPr="000A3BA5">
              <w:rPr>
                <w:rFonts w:cstheme="minorHAnsi"/>
                <w:sz w:val="20"/>
                <w:szCs w:val="20"/>
              </w:rPr>
              <w:t xml:space="preserve"> </w:t>
            </w:r>
            <w:r w:rsidRPr="000A3BA5">
              <w:rPr>
                <w:rFonts w:eastAsia="Arial" w:cstheme="minorHAnsi"/>
                <w:sz w:val="20"/>
                <w:szCs w:val="20"/>
              </w:rPr>
              <w:t>CARDIOVASCULAR; RELAÇÃO ENTRE ALGUMAS DOENÇAS CARDIOVASCULARES E A</w:t>
            </w:r>
            <w:r w:rsidRPr="000A3BA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FÍSICA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0A3BA5">
            <w:pPr>
              <w:jc w:val="center"/>
              <w:rPr>
                <w:rFonts w:cstheme="minorHAnsi"/>
                <w:b/>
                <w:szCs w:val="28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582A94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t>09/03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806A83" w:rsidRDefault="001278F7" w:rsidP="00806A83">
            <w:pPr>
              <w:ind w:left="36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 xml:space="preserve">Insuficiência congestiva e sua relação com a Física (Lei de Laplace); Agregação </w:t>
            </w:r>
            <w:proofErr w:type="spellStart"/>
            <w:r w:rsidRPr="000A3BA5">
              <w:rPr>
                <w:rFonts w:eastAsia="Arial" w:cstheme="minorHAnsi"/>
                <w:sz w:val="20"/>
                <w:szCs w:val="20"/>
              </w:rPr>
              <w:t>plaquetária</w:t>
            </w:r>
            <w:proofErr w:type="spellEnd"/>
            <w:r w:rsidRPr="000A3BA5">
              <w:rPr>
                <w:rFonts w:eastAsia="Arial" w:cstheme="minorHAnsi"/>
                <w:sz w:val="20"/>
                <w:szCs w:val="20"/>
              </w:rPr>
              <w:t xml:space="preserve"> relação com a Física (Escoamento e Turbulência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806A83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Default="00806A83" w:rsidP="000A3BA5">
            <w:pPr>
              <w:jc w:val="center"/>
            </w:pPr>
            <w:r>
              <w:t>16/03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CD2579" w:rsidRDefault="00806A83" w:rsidP="00806A83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806A83" w:rsidRDefault="00806A83" w:rsidP="00806A83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0A3BA5" w:rsidRDefault="00806A83" w:rsidP="000A3BA5">
            <w:pPr>
              <w:ind w:left="36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 xml:space="preserve">Veias varicosas ou varizes; Prevenção contra varicosas ou varizes; UNIDADES E ESCALAS NA </w:t>
            </w:r>
            <w:proofErr w:type="gramStart"/>
            <w:r w:rsidRPr="000A3BA5">
              <w:rPr>
                <w:rFonts w:eastAsia="Arial" w:cstheme="minorHAnsi"/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0A3BA5">
            <w:pPr>
              <w:jc w:val="center"/>
              <w:rPr>
                <w:rFonts w:cstheme="minorHAnsi"/>
                <w:b/>
                <w:szCs w:val="28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582A94" w:rsidRPr="00295190" w:rsidTr="000A3BA5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t>23/03</w:t>
            </w:r>
            <w:r w:rsidR="003875FC">
              <w:rPr>
                <w:rFonts w:cstheme="minorHAnsi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Pr="000A3BA5" w:rsidRDefault="000A3BA5" w:rsidP="000A3BA5">
            <w:pPr>
              <w:jc w:val="center"/>
              <w:rPr>
                <w:rFonts w:cstheme="minorHAnsi"/>
                <w:bCs/>
                <w:szCs w:val="28"/>
              </w:rPr>
            </w:pPr>
            <w:r w:rsidRPr="000A3BA5">
              <w:rPr>
                <w:rFonts w:cstheme="minorHAnsi"/>
                <w:bCs/>
                <w:color w:val="FF0000"/>
                <w:szCs w:val="28"/>
              </w:rPr>
              <w:t>(assíncrona)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0A3BA5" w:rsidRDefault="00582A94" w:rsidP="000A3BA5">
            <w:pPr>
              <w:ind w:left="-101"/>
              <w:jc w:val="center"/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BA5">
              <w:rPr>
                <w:rFonts w:eastAsia="Arial" w:cstheme="minorHAnsi"/>
                <w:sz w:val="20"/>
                <w:szCs w:val="20"/>
              </w:rPr>
              <w:t>Avaliação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rFonts w:cstheme="minorHAnsi"/>
                <w:b/>
                <w:szCs w:val="28"/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  <w:tr w:rsidR="00582A94" w:rsidRPr="00295190" w:rsidTr="000A3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Default="00806A83" w:rsidP="000A3BA5">
            <w:pPr>
              <w:jc w:val="center"/>
            </w:pPr>
            <w:r>
              <w:t>30</w:t>
            </w:r>
            <w:r w:rsidR="00582A94">
              <w:t>/0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CD2579" w:rsidRDefault="00582A94" w:rsidP="000A3BA5">
            <w:pPr>
              <w:jc w:val="center"/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szCs w:val="28"/>
              </w:rPr>
              <w:t>7</w:t>
            </w:r>
            <w:r w:rsidRPr="00CD2579">
              <w:rPr>
                <w:rFonts w:cstheme="minorHAnsi"/>
                <w:szCs w:val="28"/>
              </w:rPr>
              <w:t>:</w:t>
            </w:r>
            <w:r>
              <w:rPr>
                <w:rFonts w:cstheme="minorHAnsi"/>
                <w:szCs w:val="28"/>
              </w:rPr>
              <w:t>5</w:t>
            </w:r>
            <w:r w:rsidRPr="00CD2579">
              <w:rPr>
                <w:rFonts w:cstheme="minorHAnsi"/>
                <w:szCs w:val="28"/>
              </w:rPr>
              <w:t>0</w:t>
            </w:r>
            <w:proofErr w:type="gramEnd"/>
            <w:r>
              <w:rPr>
                <w:rFonts w:cstheme="minorHAnsi"/>
                <w:szCs w:val="28"/>
              </w:rPr>
              <w:t xml:space="preserve"> – 9:30H</w:t>
            </w:r>
          </w:p>
          <w:p w:rsidR="00582A94" w:rsidRDefault="00582A94" w:rsidP="000A3BA5">
            <w:pPr>
              <w:jc w:val="center"/>
              <w:rPr>
                <w:rFonts w:cstheme="minorHAnsi"/>
                <w:szCs w:val="28"/>
              </w:rPr>
            </w:pPr>
            <w:r w:rsidRPr="00CD2579">
              <w:rPr>
                <w:rFonts w:cstheme="minorHAnsi"/>
                <w:b/>
                <w:color w:val="00B050"/>
                <w:szCs w:val="28"/>
              </w:rPr>
              <w:t>(síncrona)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2A94" w:rsidRPr="000A3BA5" w:rsidRDefault="00582A94" w:rsidP="000A3B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A3BA5">
              <w:rPr>
                <w:rFonts w:eastAsia="Arial" w:cstheme="minorHAnsi"/>
                <w:sz w:val="20"/>
                <w:szCs w:val="20"/>
              </w:rPr>
              <w:t>Repositiva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94" w:rsidRPr="00295190" w:rsidRDefault="00582A94" w:rsidP="000A3BA5">
            <w:pPr>
              <w:jc w:val="center"/>
              <w:rPr>
                <w:rFonts w:cstheme="minorHAnsi"/>
                <w:szCs w:val="28"/>
                <w:lang w:val="en-US"/>
              </w:rPr>
            </w:pPr>
            <w:r w:rsidRPr="00295190">
              <w:rPr>
                <w:rFonts w:cstheme="minorHAnsi"/>
                <w:b/>
                <w:szCs w:val="28"/>
                <w:lang w:val="en-US"/>
              </w:rPr>
              <w:t>Prof. Dr. Antônio Coutinho</w:t>
            </w:r>
          </w:p>
        </w:tc>
      </w:tr>
    </w:tbl>
    <w:p w:rsidR="000C66BF" w:rsidRPr="00295190" w:rsidRDefault="000C66BF" w:rsidP="00A939F4">
      <w:pPr>
        <w:spacing w:after="0"/>
        <w:jc w:val="right"/>
        <w:rPr>
          <w:rFonts w:ascii="Bookman Old Style" w:hAnsi="Bookman Old Style"/>
          <w:color w:val="1F497D" w:themeColor="text2"/>
          <w:lang w:val="en-US"/>
        </w:rPr>
      </w:pPr>
    </w:p>
    <w:p w:rsidR="000C66BF" w:rsidRPr="00295190" w:rsidRDefault="000C66BF" w:rsidP="00A939F4">
      <w:pPr>
        <w:spacing w:after="0"/>
        <w:jc w:val="right"/>
        <w:rPr>
          <w:rFonts w:ascii="Bookman Old Style" w:hAnsi="Bookman Old Style"/>
          <w:color w:val="1F497D" w:themeColor="text2"/>
          <w:lang w:val="en-US"/>
        </w:rPr>
      </w:pPr>
    </w:p>
    <w:p w:rsidR="00A939F4" w:rsidRPr="00295190" w:rsidRDefault="00A939F4" w:rsidP="00A939F4">
      <w:pPr>
        <w:spacing w:after="0"/>
        <w:jc w:val="right"/>
        <w:rPr>
          <w:rFonts w:ascii="Bookman Old Style" w:hAnsi="Bookman Old Style"/>
          <w:color w:val="1F497D" w:themeColor="text2"/>
          <w:lang w:val="en-US"/>
        </w:rPr>
      </w:pPr>
    </w:p>
    <w:p w:rsidR="00491604" w:rsidRPr="00582A94" w:rsidRDefault="00491604" w:rsidP="00A939F4">
      <w:pPr>
        <w:spacing w:after="0"/>
        <w:jc w:val="center"/>
        <w:rPr>
          <w:rFonts w:ascii="Bookman Old Style" w:hAnsi="Bookman Old Style"/>
          <w:b/>
          <w:color w:val="1F497D" w:themeColor="text2"/>
        </w:rPr>
      </w:pPr>
      <w:r w:rsidRPr="00582A94">
        <w:rPr>
          <w:rFonts w:ascii="Bookman Old Style" w:hAnsi="Bookman Old Style"/>
          <w:b/>
          <w:color w:val="1F497D" w:themeColor="text2"/>
        </w:rPr>
        <w:t xml:space="preserve">Prof. Dr. </w:t>
      </w:r>
      <w:r w:rsidR="00186C9B" w:rsidRPr="00582A94">
        <w:rPr>
          <w:rFonts w:ascii="Bookman Old Style" w:hAnsi="Bookman Old Style"/>
          <w:b/>
          <w:color w:val="1F497D" w:themeColor="text2"/>
        </w:rPr>
        <w:t>ANT</w:t>
      </w:r>
      <w:r w:rsidR="00582A94">
        <w:rPr>
          <w:rFonts w:ascii="Bookman Old Style" w:hAnsi="Bookman Old Style"/>
          <w:b/>
          <w:color w:val="1F497D" w:themeColor="text2"/>
        </w:rPr>
        <w:t>O</w:t>
      </w:r>
      <w:r w:rsidR="00186C9B" w:rsidRPr="00582A94">
        <w:rPr>
          <w:rFonts w:ascii="Bookman Old Style" w:hAnsi="Bookman Old Style"/>
          <w:b/>
          <w:color w:val="1F497D" w:themeColor="text2"/>
        </w:rPr>
        <w:t>NIO COUTINHO NETO</w:t>
      </w:r>
    </w:p>
    <w:p w:rsidR="00A939F4" w:rsidRPr="00340FB7" w:rsidRDefault="00A939F4" w:rsidP="00A939F4">
      <w:pPr>
        <w:spacing w:after="0"/>
        <w:jc w:val="center"/>
        <w:rPr>
          <w:rFonts w:ascii="Bookman Old Style" w:hAnsi="Bookman Old Style"/>
          <w:color w:val="1F497D" w:themeColor="text2"/>
          <w:sz w:val="18"/>
          <w:szCs w:val="18"/>
        </w:rPr>
      </w:pPr>
      <w:r w:rsidRPr="00340FB7">
        <w:rPr>
          <w:rFonts w:ascii="Bookman Old Style" w:hAnsi="Bookman Old Style"/>
          <w:color w:val="1F497D" w:themeColor="text2"/>
          <w:sz w:val="18"/>
          <w:szCs w:val="18"/>
        </w:rPr>
        <w:t xml:space="preserve">Responsável pela Disciplina: </w:t>
      </w:r>
      <w:proofErr w:type="gramStart"/>
      <w:r w:rsidR="00582A94">
        <w:rPr>
          <w:rFonts w:ascii="Bookman Old Style" w:hAnsi="Bookman Old Style"/>
          <w:color w:val="1F497D" w:themeColor="text2"/>
          <w:sz w:val="18"/>
          <w:szCs w:val="18"/>
        </w:rPr>
        <w:t>Biofísica</w:t>
      </w:r>
      <w:r w:rsidR="002103D4">
        <w:rPr>
          <w:rFonts w:ascii="Bookman Old Style" w:hAnsi="Bookman Old Style"/>
          <w:color w:val="1F497D" w:themeColor="text2"/>
          <w:sz w:val="18"/>
          <w:szCs w:val="18"/>
        </w:rPr>
        <w:t xml:space="preserve"> </w:t>
      </w:r>
      <w:r w:rsidR="00491604">
        <w:rPr>
          <w:rFonts w:ascii="Bookman Old Style" w:hAnsi="Bookman Old Style"/>
          <w:color w:val="1F497D" w:themeColor="text2"/>
          <w:sz w:val="18"/>
          <w:szCs w:val="18"/>
        </w:rPr>
        <w:t>Curso</w:t>
      </w:r>
      <w:proofErr w:type="gramEnd"/>
      <w:r w:rsidR="00491604">
        <w:rPr>
          <w:rFonts w:ascii="Bookman Old Style" w:hAnsi="Bookman Old Style"/>
          <w:color w:val="1F497D" w:themeColor="text2"/>
          <w:sz w:val="18"/>
          <w:szCs w:val="18"/>
        </w:rPr>
        <w:t xml:space="preserve"> de Enfermagem</w:t>
      </w:r>
    </w:p>
    <w:sectPr w:rsidR="00A939F4" w:rsidRPr="00340FB7" w:rsidSect="00A73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65pt;height:14.65pt" o:bullet="t">
        <v:imagedata r:id="rId1" o:title="msoD329"/>
      </v:shape>
    </w:pict>
  </w:numPicBullet>
  <w:abstractNum w:abstractNumId="0">
    <w:nsid w:val="0796492D"/>
    <w:multiLevelType w:val="hybridMultilevel"/>
    <w:tmpl w:val="D0584546"/>
    <w:lvl w:ilvl="0" w:tplc="D87A6A1A">
      <w:start w:val="1"/>
      <w:numFmt w:val="decimal"/>
      <w:lvlText w:val="%1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DED"/>
    <w:multiLevelType w:val="hybridMultilevel"/>
    <w:tmpl w:val="886AA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2CB"/>
    <w:multiLevelType w:val="hybridMultilevel"/>
    <w:tmpl w:val="786EB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09BD"/>
    <w:multiLevelType w:val="hybridMultilevel"/>
    <w:tmpl w:val="88801630"/>
    <w:lvl w:ilvl="0" w:tplc="71B49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F87"/>
    <w:multiLevelType w:val="hybridMultilevel"/>
    <w:tmpl w:val="52365A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0352D"/>
    <w:multiLevelType w:val="hybridMultilevel"/>
    <w:tmpl w:val="78B66678"/>
    <w:lvl w:ilvl="0" w:tplc="71B49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F6E"/>
    <w:multiLevelType w:val="hybridMultilevel"/>
    <w:tmpl w:val="560C84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7759"/>
    <w:multiLevelType w:val="hybridMultilevel"/>
    <w:tmpl w:val="E89EAD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513A"/>
    <w:multiLevelType w:val="hybridMultilevel"/>
    <w:tmpl w:val="1DBAD5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3D7"/>
    <w:multiLevelType w:val="hybridMultilevel"/>
    <w:tmpl w:val="7A80F01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17E8"/>
    <w:multiLevelType w:val="hybridMultilevel"/>
    <w:tmpl w:val="9DA449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3C9E"/>
    <w:multiLevelType w:val="hybridMultilevel"/>
    <w:tmpl w:val="6C1A8E5E"/>
    <w:lvl w:ilvl="0" w:tplc="71B49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074AD"/>
    <w:multiLevelType w:val="hybridMultilevel"/>
    <w:tmpl w:val="924E5CB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C"/>
    <w:rsid w:val="00004599"/>
    <w:rsid w:val="000127E0"/>
    <w:rsid w:val="000174D1"/>
    <w:rsid w:val="00022ED0"/>
    <w:rsid w:val="0009058E"/>
    <w:rsid w:val="00090BED"/>
    <w:rsid w:val="00096B78"/>
    <w:rsid w:val="000A3BA5"/>
    <w:rsid w:val="000B0097"/>
    <w:rsid w:val="000C654D"/>
    <w:rsid w:val="000C66BF"/>
    <w:rsid w:val="000F607E"/>
    <w:rsid w:val="001278F7"/>
    <w:rsid w:val="00135BF9"/>
    <w:rsid w:val="00154E50"/>
    <w:rsid w:val="00162CB7"/>
    <w:rsid w:val="00165826"/>
    <w:rsid w:val="00186C9B"/>
    <w:rsid w:val="001B15DE"/>
    <w:rsid w:val="001C7DAF"/>
    <w:rsid w:val="002065A0"/>
    <w:rsid w:val="00207E69"/>
    <w:rsid w:val="002103D4"/>
    <w:rsid w:val="0021190B"/>
    <w:rsid w:val="002369AF"/>
    <w:rsid w:val="0025010F"/>
    <w:rsid w:val="00294E94"/>
    <w:rsid w:val="00295190"/>
    <w:rsid w:val="002A4E03"/>
    <w:rsid w:val="002D3E6B"/>
    <w:rsid w:val="003040A4"/>
    <w:rsid w:val="0030593A"/>
    <w:rsid w:val="00307265"/>
    <w:rsid w:val="00314664"/>
    <w:rsid w:val="003158AE"/>
    <w:rsid w:val="003201A4"/>
    <w:rsid w:val="0033464C"/>
    <w:rsid w:val="00340FB7"/>
    <w:rsid w:val="003510F1"/>
    <w:rsid w:val="00352F6D"/>
    <w:rsid w:val="003875FC"/>
    <w:rsid w:val="003A0EE7"/>
    <w:rsid w:val="003A7C3D"/>
    <w:rsid w:val="003D7D51"/>
    <w:rsid w:val="003E2B6A"/>
    <w:rsid w:val="004025B6"/>
    <w:rsid w:val="004027B6"/>
    <w:rsid w:val="00414222"/>
    <w:rsid w:val="004316F5"/>
    <w:rsid w:val="0046425E"/>
    <w:rsid w:val="00491604"/>
    <w:rsid w:val="004B55CE"/>
    <w:rsid w:val="004E1923"/>
    <w:rsid w:val="004F0A90"/>
    <w:rsid w:val="00501563"/>
    <w:rsid w:val="00552878"/>
    <w:rsid w:val="00557B61"/>
    <w:rsid w:val="00582A94"/>
    <w:rsid w:val="00582E16"/>
    <w:rsid w:val="005A5E9B"/>
    <w:rsid w:val="005B465C"/>
    <w:rsid w:val="006027E4"/>
    <w:rsid w:val="00602D8C"/>
    <w:rsid w:val="00612DF2"/>
    <w:rsid w:val="0065425F"/>
    <w:rsid w:val="00655298"/>
    <w:rsid w:val="006610FB"/>
    <w:rsid w:val="0066228A"/>
    <w:rsid w:val="00673473"/>
    <w:rsid w:val="006A1B76"/>
    <w:rsid w:val="006A2172"/>
    <w:rsid w:val="006A3553"/>
    <w:rsid w:val="006B11B4"/>
    <w:rsid w:val="006B371E"/>
    <w:rsid w:val="006C2ACA"/>
    <w:rsid w:val="006C56E6"/>
    <w:rsid w:val="006D1509"/>
    <w:rsid w:val="006D52FD"/>
    <w:rsid w:val="00704074"/>
    <w:rsid w:val="007156ED"/>
    <w:rsid w:val="007524F1"/>
    <w:rsid w:val="00755961"/>
    <w:rsid w:val="00756BC3"/>
    <w:rsid w:val="00757E30"/>
    <w:rsid w:val="007B740E"/>
    <w:rsid w:val="007F7F12"/>
    <w:rsid w:val="00806A83"/>
    <w:rsid w:val="00827336"/>
    <w:rsid w:val="0084717D"/>
    <w:rsid w:val="00867190"/>
    <w:rsid w:val="008863FF"/>
    <w:rsid w:val="008929D4"/>
    <w:rsid w:val="008A7A15"/>
    <w:rsid w:val="008C563E"/>
    <w:rsid w:val="008D5C6B"/>
    <w:rsid w:val="00912142"/>
    <w:rsid w:val="00920094"/>
    <w:rsid w:val="009305C9"/>
    <w:rsid w:val="00942F44"/>
    <w:rsid w:val="0095508F"/>
    <w:rsid w:val="009556C5"/>
    <w:rsid w:val="00955D9F"/>
    <w:rsid w:val="00960B8E"/>
    <w:rsid w:val="009655CF"/>
    <w:rsid w:val="009944D4"/>
    <w:rsid w:val="009D55F2"/>
    <w:rsid w:val="009D6CFC"/>
    <w:rsid w:val="009F2448"/>
    <w:rsid w:val="009F4447"/>
    <w:rsid w:val="00A01FD8"/>
    <w:rsid w:val="00A4197B"/>
    <w:rsid w:val="00A62586"/>
    <w:rsid w:val="00A730EC"/>
    <w:rsid w:val="00A800E7"/>
    <w:rsid w:val="00A93815"/>
    <w:rsid w:val="00A939F4"/>
    <w:rsid w:val="00A9750F"/>
    <w:rsid w:val="00A977B9"/>
    <w:rsid w:val="00AA4FAD"/>
    <w:rsid w:val="00AB3D05"/>
    <w:rsid w:val="00AC4B10"/>
    <w:rsid w:val="00AE4F15"/>
    <w:rsid w:val="00AF4F55"/>
    <w:rsid w:val="00B373CF"/>
    <w:rsid w:val="00B45BF4"/>
    <w:rsid w:val="00B60B4B"/>
    <w:rsid w:val="00B74C31"/>
    <w:rsid w:val="00B76D54"/>
    <w:rsid w:val="00B848FF"/>
    <w:rsid w:val="00BB42FA"/>
    <w:rsid w:val="00BB6EED"/>
    <w:rsid w:val="00BC25B2"/>
    <w:rsid w:val="00BD167D"/>
    <w:rsid w:val="00BE3F73"/>
    <w:rsid w:val="00BE43E1"/>
    <w:rsid w:val="00C22C5F"/>
    <w:rsid w:val="00C32239"/>
    <w:rsid w:val="00C70EC7"/>
    <w:rsid w:val="00C72D89"/>
    <w:rsid w:val="00C81E98"/>
    <w:rsid w:val="00C82B34"/>
    <w:rsid w:val="00C85234"/>
    <w:rsid w:val="00C92655"/>
    <w:rsid w:val="00CA7E44"/>
    <w:rsid w:val="00CB5DE6"/>
    <w:rsid w:val="00CD2579"/>
    <w:rsid w:val="00CE2E80"/>
    <w:rsid w:val="00CE33F1"/>
    <w:rsid w:val="00CE3E2E"/>
    <w:rsid w:val="00D235CE"/>
    <w:rsid w:val="00D42ACB"/>
    <w:rsid w:val="00D95115"/>
    <w:rsid w:val="00DA6E5E"/>
    <w:rsid w:val="00DB18FC"/>
    <w:rsid w:val="00DC231D"/>
    <w:rsid w:val="00DC60E5"/>
    <w:rsid w:val="00DC6860"/>
    <w:rsid w:val="00DD41CA"/>
    <w:rsid w:val="00DF2A3F"/>
    <w:rsid w:val="00E03F94"/>
    <w:rsid w:val="00E06BAD"/>
    <w:rsid w:val="00E1094E"/>
    <w:rsid w:val="00E12CFB"/>
    <w:rsid w:val="00E54466"/>
    <w:rsid w:val="00E60547"/>
    <w:rsid w:val="00E85799"/>
    <w:rsid w:val="00EB1D9C"/>
    <w:rsid w:val="00EB39F1"/>
    <w:rsid w:val="00EC5AFD"/>
    <w:rsid w:val="00EC655E"/>
    <w:rsid w:val="00ED60E4"/>
    <w:rsid w:val="00EF5767"/>
    <w:rsid w:val="00F03025"/>
    <w:rsid w:val="00F321EA"/>
    <w:rsid w:val="00F824B9"/>
    <w:rsid w:val="00F87B93"/>
    <w:rsid w:val="00F93733"/>
    <w:rsid w:val="00FA03AF"/>
    <w:rsid w:val="00FA2972"/>
    <w:rsid w:val="00FB0CA7"/>
    <w:rsid w:val="00F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F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2"/>
  </w:style>
  <w:style w:type="paragraph" w:styleId="Ttulo9">
    <w:name w:val="heading 9"/>
    <w:basedOn w:val="Normal"/>
    <w:next w:val="Normal"/>
    <w:link w:val="Ttulo9Char"/>
    <w:qFormat/>
    <w:rsid w:val="00EB1D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0EC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EB1D9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Artigo">
    <w:name w:val="Artigo"/>
    <w:rsid w:val="00EB1D9C"/>
    <w:pPr>
      <w:spacing w:before="72" w:after="72" w:line="240" w:lineRule="auto"/>
      <w:jc w:val="both"/>
    </w:pPr>
    <w:rPr>
      <w:rFonts w:ascii="Arial" w:eastAsia="Times New Roman" w:hAnsi="Arial" w:cs="Times New Roman"/>
      <w:noProof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1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yiv60162567txt">
    <w:name w:val="yiv60162567txt"/>
    <w:basedOn w:val="Fontepargpadro"/>
    <w:rsid w:val="00EB1D9C"/>
  </w:style>
  <w:style w:type="paragraph" w:styleId="Corpodetexto">
    <w:name w:val="Body Text"/>
    <w:basedOn w:val="Normal"/>
    <w:link w:val="CorpodetextoChar"/>
    <w:rsid w:val="00E857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5799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4466"/>
    <w:rPr>
      <w:color w:val="0000FF"/>
      <w:u w:val="single"/>
    </w:rPr>
  </w:style>
  <w:style w:type="paragraph" w:customStyle="1" w:styleId="TableContents">
    <w:name w:val="Table Contents"/>
    <w:basedOn w:val="Normal"/>
    <w:rsid w:val="009655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6B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2"/>
  </w:style>
  <w:style w:type="paragraph" w:styleId="Ttulo9">
    <w:name w:val="heading 9"/>
    <w:basedOn w:val="Normal"/>
    <w:next w:val="Normal"/>
    <w:link w:val="Ttulo9Char"/>
    <w:qFormat/>
    <w:rsid w:val="00EB1D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0EC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EB1D9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Artigo">
    <w:name w:val="Artigo"/>
    <w:rsid w:val="00EB1D9C"/>
    <w:pPr>
      <w:spacing w:before="72" w:after="72" w:line="240" w:lineRule="auto"/>
      <w:jc w:val="both"/>
    </w:pPr>
    <w:rPr>
      <w:rFonts w:ascii="Arial" w:eastAsia="Times New Roman" w:hAnsi="Arial" w:cs="Times New Roman"/>
      <w:noProof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1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yiv60162567txt">
    <w:name w:val="yiv60162567txt"/>
    <w:basedOn w:val="Fontepargpadro"/>
    <w:rsid w:val="00EB1D9C"/>
  </w:style>
  <w:style w:type="paragraph" w:styleId="Corpodetexto">
    <w:name w:val="Body Text"/>
    <w:basedOn w:val="Normal"/>
    <w:link w:val="CorpodetextoChar"/>
    <w:rsid w:val="00E857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5799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4466"/>
    <w:rPr>
      <w:color w:val="0000FF"/>
      <w:u w:val="single"/>
    </w:rPr>
  </w:style>
  <w:style w:type="paragraph" w:customStyle="1" w:styleId="TableContents">
    <w:name w:val="Table Contents"/>
    <w:basedOn w:val="Normal"/>
    <w:rsid w:val="009655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6B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Adriana</cp:lastModifiedBy>
  <cp:revision>2</cp:revision>
  <cp:lastPrinted>2021-04-27T14:16:00Z</cp:lastPrinted>
  <dcterms:created xsi:type="dcterms:W3CDTF">2021-11-12T17:59:00Z</dcterms:created>
  <dcterms:modified xsi:type="dcterms:W3CDTF">2021-11-12T17:59:00Z</dcterms:modified>
</cp:coreProperties>
</file>